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06" w:rsidRDefault="00F16C4B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812B5D">
        <w:rPr>
          <w:rFonts w:ascii="黑体" w:eastAsia="黑体" w:hAnsi="黑体"/>
          <w:sz w:val="32"/>
          <w:szCs w:val="32"/>
        </w:rPr>
        <w:t>1</w:t>
      </w:r>
    </w:p>
    <w:p w:rsidR="00E46506" w:rsidRDefault="00F16C4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报名申请表</w:t>
      </w:r>
    </w:p>
    <w:tbl>
      <w:tblPr>
        <w:tblStyle w:val="a3"/>
        <w:tblW w:w="8834" w:type="dxa"/>
        <w:tblLayout w:type="fixed"/>
        <w:tblLook w:val="04A0" w:firstRow="1" w:lastRow="0" w:firstColumn="1" w:lastColumn="0" w:noHBand="0" w:noVBand="1"/>
      </w:tblPr>
      <w:tblGrid>
        <w:gridCol w:w="1980"/>
        <w:gridCol w:w="6854"/>
      </w:tblGrid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>
              <w:rPr>
                <w:rFonts w:ascii="黑体" w:eastAsia="黑体" w:hAnsi="黑体"/>
                <w:sz w:val="30"/>
                <w:szCs w:val="30"/>
              </w:rPr>
              <w:t>单位</w:t>
            </w:r>
          </w:p>
          <w:p w:rsidR="00E46506" w:rsidRDefault="00F16C4B" w:rsidP="003D6203">
            <w:pPr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rPr>
          <w:trHeight w:val="3164"/>
        </w:trPr>
        <w:tc>
          <w:tcPr>
            <w:tcW w:w="8834" w:type="dxa"/>
            <w:gridSpan w:val="2"/>
          </w:tcPr>
          <w:p w:rsidR="00E46506" w:rsidRPr="003D6203" w:rsidRDefault="00F16C4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656CAF">
              <w:rPr>
                <w:rFonts w:ascii="仿宋_GB2312" w:eastAsia="仿宋_GB2312" w:hAnsi="黑体" w:hint="eastAsia"/>
                <w:sz w:val="28"/>
                <w:szCs w:val="28"/>
              </w:rPr>
              <w:t>公司及相关业绩简介</w:t>
            </w: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656CAF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56CAF">
        <w:trPr>
          <w:trHeight w:val="3164"/>
        </w:trPr>
        <w:tc>
          <w:tcPr>
            <w:tcW w:w="8834" w:type="dxa"/>
            <w:gridSpan w:val="2"/>
          </w:tcPr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C602BC"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C82F36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D3016C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46506">
        <w:trPr>
          <w:trHeight w:val="703"/>
        </w:trPr>
        <w:tc>
          <w:tcPr>
            <w:tcW w:w="1980" w:type="dxa"/>
          </w:tcPr>
          <w:p w:rsidR="00E46506" w:rsidRDefault="00F16C4B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价格（万元）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46506" w:rsidRDefault="00E46506" w:rsidP="003D6203"/>
    <w:sectPr w:rsidR="00E4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1B" w:rsidRDefault="00B2301B" w:rsidP="003D6203">
      <w:r>
        <w:separator/>
      </w:r>
    </w:p>
  </w:endnote>
  <w:endnote w:type="continuationSeparator" w:id="0">
    <w:p w:rsidR="00B2301B" w:rsidRDefault="00B2301B" w:rsidP="003D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1B" w:rsidRDefault="00B2301B" w:rsidP="003D6203">
      <w:r>
        <w:separator/>
      </w:r>
    </w:p>
  </w:footnote>
  <w:footnote w:type="continuationSeparator" w:id="0">
    <w:p w:rsidR="00B2301B" w:rsidRDefault="00B2301B" w:rsidP="003D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213F36"/>
    <w:rsid w:val="002E67D9"/>
    <w:rsid w:val="0038510E"/>
    <w:rsid w:val="003C2580"/>
    <w:rsid w:val="003D6203"/>
    <w:rsid w:val="00507673"/>
    <w:rsid w:val="00547BBF"/>
    <w:rsid w:val="005F2BD2"/>
    <w:rsid w:val="00656CAF"/>
    <w:rsid w:val="00812B5D"/>
    <w:rsid w:val="008D7C1D"/>
    <w:rsid w:val="00965B09"/>
    <w:rsid w:val="00B14EA3"/>
    <w:rsid w:val="00B2301B"/>
    <w:rsid w:val="00B90893"/>
    <w:rsid w:val="00B95531"/>
    <w:rsid w:val="00BD75F7"/>
    <w:rsid w:val="00C602BC"/>
    <w:rsid w:val="00C61083"/>
    <w:rsid w:val="00C82F36"/>
    <w:rsid w:val="00D3016C"/>
    <w:rsid w:val="00DA4FBE"/>
    <w:rsid w:val="00E46506"/>
    <w:rsid w:val="00F16C4B"/>
    <w:rsid w:val="00FB4CD6"/>
    <w:rsid w:val="0A79195E"/>
    <w:rsid w:val="135E6C66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王长军</cp:lastModifiedBy>
  <cp:revision>2</cp:revision>
  <dcterms:created xsi:type="dcterms:W3CDTF">2023-03-11T01:26:00Z</dcterms:created>
  <dcterms:modified xsi:type="dcterms:W3CDTF">2023-03-11T01:26:00Z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