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hint="eastAsia"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rPr>
        <w:t>中国科学技术馆2023年中国流动科技馆展览技术图纸检查验收项目</w:t>
      </w:r>
    </w:p>
    <w:p>
      <w:pPr>
        <w:ind w:firstLine="0" w:firstLineChars="0"/>
        <w:jc w:val="center"/>
        <w:rPr>
          <w:rFonts w:hint="default" w:asciiTheme="minorEastAsia" w:hAnsiTheme="minorEastAsia" w:eastAsiaTheme="minorEastAsia"/>
          <w:color w:val="auto"/>
          <w:sz w:val="72"/>
          <w:highlight w:val="none"/>
          <w:lang w:val="en-US" w:eastAsia="zh-CN"/>
        </w:rPr>
      </w:pPr>
      <w:bookmarkStart w:id="7" w:name="_GoBack"/>
      <w:bookmarkEnd w:id="7"/>
      <w:r>
        <w:rPr>
          <w:rFonts w:hint="eastAsia" w:asciiTheme="minorEastAsia" w:hAnsiTheme="minorEastAsia" w:eastAsiaTheme="minorEastAsia"/>
          <w:color w:val="auto"/>
          <w:sz w:val="72"/>
          <w:highlight w:val="none"/>
          <w:lang w:eastAsia="zh-CN"/>
        </w:rPr>
        <w:t>（</w:t>
      </w:r>
      <w:r>
        <w:rPr>
          <w:rFonts w:hint="eastAsia" w:asciiTheme="minorEastAsia" w:hAnsiTheme="minorEastAsia" w:eastAsiaTheme="minorEastAsia"/>
          <w:color w:val="auto"/>
          <w:sz w:val="72"/>
          <w:highlight w:val="none"/>
          <w:lang w:val="en-US" w:eastAsia="zh-CN"/>
        </w:rPr>
        <w:t>第二次）</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hint="eastAsia" w:asciiTheme="minorEastAsia" w:hAnsiTheme="minorEastAsia" w:eastAsiaTheme="minorEastAsia"/>
          <w:color w:val="auto"/>
          <w:sz w:val="40"/>
          <w:highlight w:val="none"/>
          <w:lang w:eastAsia="zh-CN"/>
        </w:rPr>
      </w:pPr>
      <w:r>
        <w:rPr>
          <w:rFonts w:hint="eastAsia" w:asciiTheme="minorEastAsia" w:hAnsiTheme="minorEastAsia" w:eastAsiaTheme="minorEastAsia"/>
          <w:color w:val="auto"/>
          <w:sz w:val="40"/>
          <w:highlight w:val="none"/>
          <w:lang w:eastAsia="zh-CN"/>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lang w:val="en-US" w:eastAsia="zh-CN"/>
        </w:rPr>
        <w:t>3</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lang w:val="en-US" w:eastAsia="zh-CN"/>
        </w:rPr>
        <w:t>6</w:t>
      </w:r>
      <w:r>
        <w:rPr>
          <w:rFonts w:asciiTheme="minorEastAsia" w:hAnsiTheme="minorEastAsia" w:eastAsiaTheme="minorEastAsia"/>
          <w:color w:val="auto"/>
          <w:sz w:val="40"/>
          <w:highlight w:val="none"/>
        </w:rPr>
        <w:t>月</w:t>
      </w:r>
    </w:p>
    <w:p>
      <w:pPr>
        <w:pStyle w:val="13"/>
        <w:rPr>
          <w:rFonts w:hint="eastAsia"/>
          <w:color w:val="auto"/>
          <w:sz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3"/>
        <w:rPr>
          <w:color w:val="auto"/>
          <w:sz w:val="32"/>
          <w:highlight w:val="none"/>
        </w:rPr>
      </w:pPr>
      <w:r>
        <w:rPr>
          <w:rFonts w:hint="eastAsia"/>
          <w:color w:val="auto"/>
          <w:sz w:val="32"/>
          <w:highlight w:val="none"/>
        </w:rPr>
        <w:t>目录</w:t>
      </w:r>
    </w:p>
    <w:p>
      <w:pPr>
        <w:pStyle w:val="13"/>
        <w:ind w:firstLine="560"/>
        <w:rPr>
          <w:color w:val="auto"/>
          <w:highlight w:val="none"/>
        </w:rPr>
      </w:pP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9</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3"/>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13</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中国科学技术馆2023年中国流动科技馆展览技术图纸检查验收项目。</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w:t>
      </w:r>
      <w:r>
        <w:rPr>
          <w:rFonts w:hint="eastAsia" w:asciiTheme="minorEastAsia" w:hAnsiTheme="minorEastAsia" w:eastAsiaTheme="minorEastAsia"/>
          <w:color w:val="auto"/>
          <w:szCs w:val="24"/>
          <w:highlight w:val="none"/>
          <w:lang w:val="en-US" w:eastAsia="zh-CN"/>
        </w:rPr>
        <w:t>10</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40"/>
        <w:rPr>
          <w:rFonts w:asciiTheme="minorEastAsia" w:hAnsiTheme="minorEastAsia" w:eastAsiaTheme="minorEastAsia"/>
          <w:color w:val="auto"/>
          <w:sz w:val="22"/>
          <w:highlight w:val="none"/>
        </w:rPr>
      </w:pPr>
      <w:r>
        <w:rPr>
          <w:rFonts w:hint="eastAsia" w:ascii="宋体" w:hAnsi="宋体" w:eastAsia="宋体" w:cs="宋体"/>
          <w:color w:val="auto"/>
          <w:sz w:val="24"/>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lang w:eastAsia="zh-CN"/>
        </w:rPr>
        <w:t>项目</w:t>
      </w:r>
      <w:r>
        <w:rPr>
          <w:rFonts w:hint="eastAsia"/>
          <w:color w:val="auto"/>
          <w:highlight w:val="none"/>
        </w:rPr>
        <w:t>采购需求</w:t>
      </w:r>
    </w:p>
    <w:p>
      <w:pPr>
        <w:pStyle w:val="36"/>
        <w:numPr>
          <w:ilvl w:val="0"/>
          <w:numId w:val="0"/>
        </w:numPr>
        <w:ind w:left="-630" w:leftChars="0" w:right="240" w:rightChars="1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lang w:val="en-US" w:eastAsia="zh-CN"/>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w:t>
      </w:r>
      <w:r>
        <w:rPr>
          <w:rFonts w:hint="eastAsia" w:asciiTheme="minorEastAsia" w:hAnsiTheme="minorEastAsia" w:eastAsiaTheme="minorEastAsia"/>
          <w:color w:val="auto"/>
          <w:szCs w:val="24"/>
          <w:highlight w:val="none"/>
          <w:lang w:eastAsia="zh-CN"/>
        </w:rPr>
        <w:t>（本项目之前已经完成注册的单位，无需再次注册）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eastAsia="zh-CN"/>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个工作日17:00截止（不含申报通知发布当日）；</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（4）《资格文件》、《项目申报书》送达方式：邮寄送达</w:t>
      </w:r>
    </w:p>
    <w:p>
      <w:pPr>
        <w:pStyle w:val="41"/>
        <w:numPr>
          <w:ilvl w:val="255"/>
          <w:numId w:val="0"/>
        </w:numPr>
        <w:ind w:firstLine="480" w:firstLineChars="200"/>
        <w:jc w:val="left"/>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lang w:eastAsia="zh-CN"/>
        </w:rPr>
        <w:t>邮寄地址：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收件人：</w:t>
      </w:r>
      <w:r>
        <w:rPr>
          <w:rFonts w:hint="eastAsia" w:asciiTheme="minorEastAsia" w:hAnsiTheme="minorEastAsia" w:eastAsiaTheme="minorEastAsia"/>
          <w:color w:val="auto"/>
          <w:szCs w:val="24"/>
          <w:highlight w:val="none"/>
          <w:lang w:val="en-US" w:eastAsia="zh-CN"/>
        </w:rPr>
        <w:t>王望龙</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联系电话：</w:t>
      </w:r>
      <w:r>
        <w:rPr>
          <w:rFonts w:hint="eastAsia" w:asciiTheme="minorEastAsia" w:hAnsiTheme="minorEastAsia" w:eastAsiaTheme="minorEastAsia"/>
          <w:color w:val="auto"/>
          <w:szCs w:val="24"/>
          <w:highlight w:val="none"/>
          <w:lang w:val="en-US" w:eastAsia="zh-CN"/>
        </w:rPr>
        <w:t>010-59041180</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left="0" w:leftChars="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2</w:t>
      </w:r>
      <w:r>
        <w:rPr>
          <w:rFonts w:hint="eastAsia" w:asciiTheme="minorEastAsia" w:hAnsiTheme="minorEastAsia" w:eastAsiaTheme="minorEastAsia"/>
          <w:color w:val="auto"/>
          <w:szCs w:val="24"/>
          <w:highlight w:val="none"/>
        </w:rPr>
        <w:t>）</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lang w:val="en-US" w:eastAsia="zh-CN"/>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lang w:eastAsia="zh-CN"/>
        </w:rPr>
        <w:t>）采购部门：中国科学技术馆</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联系人：</w:t>
      </w:r>
      <w:r>
        <w:rPr>
          <w:rFonts w:hint="eastAsia" w:asciiTheme="minorEastAsia" w:hAnsiTheme="minorEastAsia" w:eastAsiaTheme="minorEastAsia"/>
          <w:color w:val="auto"/>
          <w:szCs w:val="24"/>
          <w:highlight w:val="none"/>
          <w:lang w:val="en-US" w:eastAsia="zh-CN"/>
        </w:rPr>
        <w:t>王望龙</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联系电话：</w:t>
      </w:r>
      <w:r>
        <w:rPr>
          <w:rFonts w:hint="eastAsia" w:asciiTheme="minorEastAsia" w:hAnsiTheme="minorEastAsia" w:eastAsiaTheme="minorEastAsia"/>
          <w:color w:val="auto"/>
          <w:szCs w:val="24"/>
          <w:highlight w:val="none"/>
          <w:lang w:val="en-US" w:eastAsia="zh-CN"/>
        </w:rPr>
        <w:t>010-59041180</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4</w:t>
      </w:r>
      <w:r>
        <w:rPr>
          <w:rFonts w:hint="eastAsia" w:asciiTheme="minorEastAsia" w:hAnsiTheme="minorEastAsia" w:eastAsiaTheme="minorEastAsia"/>
          <w:color w:val="auto"/>
          <w:szCs w:val="24"/>
          <w:highlight w:val="none"/>
        </w:rPr>
        <w:t>）申报代理机构：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010-81125774/81125778</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北京市西城区文兴街1号院北矿金融大厦9层906室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482"/>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pStyle w:val="63"/>
        <w:tabs>
          <w:tab w:val="left" w:pos="1418"/>
        </w:tabs>
        <w:snapToGrid w:val="0"/>
        <w:spacing w:line="580" w:lineRule="exact"/>
        <w:ind w:firstLine="709" w:firstLineChars="0"/>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一、项目概述</w:t>
      </w:r>
    </w:p>
    <w:p>
      <w:pPr>
        <w:spacing w:line="580" w:lineRule="exact"/>
        <w:ind w:firstLine="645"/>
        <w:rPr>
          <w:rFonts w:ascii="仿宋_GB2312" w:hAnsi="宋体" w:eastAsia="仿宋_GB2312" w:cs="Times New Roman"/>
          <w:color w:val="auto"/>
          <w:sz w:val="32"/>
          <w:szCs w:val="32"/>
          <w:highlight w:val="none"/>
        </w:rPr>
      </w:pPr>
      <w:r>
        <w:rPr>
          <w:rFonts w:hint="eastAsia" w:ascii="仿宋_GB2312" w:hAnsi="Times New Roman" w:eastAsia="仿宋_GB2312" w:cs="Times New Roman"/>
          <w:color w:val="auto"/>
          <w:sz w:val="32"/>
          <w:szCs w:val="28"/>
          <w:highlight w:val="none"/>
        </w:rPr>
        <w:t>为进一步加强流动科普资源的技术图纸管理工作，推动资源库图纸标准化建设，确保2023年中国流动科技馆展览技术图纸完整准确，符合相应的国家标准，便于后续批量化生产和面向社会推荐使用,需对2023年中国流动科技馆展览批量制厂家提供的技术图纸进行检查验收，确保批量制作公司提交的技术图纸完整、正确，符合相应的国家标准。此次检查验收</w:t>
      </w:r>
      <w:r>
        <w:rPr>
          <w:rFonts w:hint="eastAsia" w:ascii="仿宋_GB2312" w:hAnsi="宋体" w:eastAsia="仿宋_GB2312" w:cs="Times New Roman"/>
          <w:color w:val="auto"/>
          <w:sz w:val="32"/>
          <w:szCs w:val="32"/>
          <w:highlight w:val="none"/>
        </w:rPr>
        <w:t>共涉及下表5个主题展览模块，展品79件，技术图纸约1800张（其中机械图纸约1500张、电气图纸约300张）。</w:t>
      </w:r>
    </w:p>
    <w:p>
      <w:pPr>
        <w:spacing w:line="580" w:lineRule="exact"/>
        <w:ind w:firstLine="645"/>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由于图纸较多，验收工作较为专业，工作量大，为保证验收及时顺利完成，拟通过申报评审方式选择第三方机构开展验收工作。</w:t>
      </w:r>
    </w:p>
    <w:tbl>
      <w:tblPr>
        <w:tblStyle w:val="18"/>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18"/>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ind w:left="0" w:leftChars="0" w:firstLine="0" w:firstLineChars="0"/>
              <w:jc w:val="both"/>
              <w:textAlignment w:val="baseline"/>
              <w:rPr>
                <w:rFonts w:ascii="微软雅黑" w:hAnsi="微软雅黑" w:eastAsia="微软雅黑" w:cs="宋体"/>
                <w:b/>
                <w:color w:val="auto"/>
                <w:kern w:val="0"/>
                <w:sz w:val="24"/>
                <w:szCs w:val="24"/>
                <w:highlight w:val="none"/>
              </w:rPr>
            </w:pPr>
            <w:r>
              <w:rPr>
                <w:rFonts w:hint="eastAsia" w:ascii="微软雅黑" w:hAnsi="微软雅黑" w:eastAsia="微软雅黑" w:cs="宋体"/>
                <w:b/>
                <w:color w:val="auto"/>
                <w:kern w:val="0"/>
                <w:sz w:val="24"/>
                <w:szCs w:val="24"/>
                <w:highlight w:val="none"/>
              </w:rPr>
              <w:t>序号</w:t>
            </w:r>
          </w:p>
        </w:tc>
        <w:tc>
          <w:tcPr>
            <w:tcW w:w="3118" w:type="dxa"/>
            <w:vAlign w:val="center"/>
          </w:tcPr>
          <w:p>
            <w:pPr>
              <w:widowControl/>
              <w:shd w:val="clear" w:color="auto" w:fill="FFFFFF"/>
              <w:spacing w:before="100" w:beforeAutospacing="1" w:after="100" w:afterAutospacing="1"/>
              <w:jc w:val="center"/>
              <w:textAlignment w:val="baseline"/>
              <w:rPr>
                <w:rFonts w:ascii="微软雅黑" w:hAnsi="微软雅黑" w:eastAsia="微软雅黑" w:cs="宋体"/>
                <w:b/>
                <w:color w:val="auto"/>
                <w:kern w:val="0"/>
                <w:sz w:val="24"/>
                <w:szCs w:val="24"/>
                <w:highlight w:val="none"/>
              </w:rPr>
            </w:pPr>
            <w:r>
              <w:rPr>
                <w:rFonts w:hint="eastAsia" w:ascii="微软雅黑" w:hAnsi="微软雅黑" w:eastAsia="微软雅黑" w:cs="宋体"/>
                <w:b/>
                <w:bCs/>
                <w:color w:val="auto"/>
                <w:kern w:val="0"/>
                <w:sz w:val="24"/>
                <w:szCs w:val="24"/>
                <w:highlight w:val="none"/>
              </w:rPr>
              <w:t>主题</w:t>
            </w:r>
          </w:p>
        </w:tc>
        <w:tc>
          <w:tcPr>
            <w:tcW w:w="4873" w:type="dxa"/>
            <w:vAlign w:val="center"/>
          </w:tcPr>
          <w:p>
            <w:pPr>
              <w:widowControl/>
              <w:shd w:val="clear" w:color="auto" w:fill="FFFFFF"/>
              <w:spacing w:before="100" w:beforeAutospacing="1" w:after="100" w:afterAutospacing="1"/>
              <w:jc w:val="center"/>
              <w:textAlignment w:val="baseline"/>
              <w:rPr>
                <w:rFonts w:ascii="微软雅黑" w:hAnsi="微软雅黑" w:eastAsia="微软雅黑" w:cs="宋体"/>
                <w:b/>
                <w:bCs/>
                <w:color w:val="auto"/>
                <w:kern w:val="0"/>
                <w:sz w:val="24"/>
                <w:szCs w:val="24"/>
                <w:highlight w:val="none"/>
              </w:rPr>
            </w:pPr>
            <w:r>
              <w:rPr>
                <w:rFonts w:hint="eastAsia" w:ascii="微软雅黑" w:hAnsi="微软雅黑" w:eastAsia="微软雅黑" w:cs="宋体"/>
                <w:b/>
                <w:bCs/>
                <w:color w:val="auto"/>
                <w:kern w:val="0"/>
                <w:sz w:val="24"/>
                <w:szCs w:val="24"/>
                <w:highlight w:val="none"/>
              </w:rPr>
              <w:t>制作公司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ascii="仿宋_GB2312" w:hAnsi="宋体" w:eastAsia="仿宋_GB2312" w:cs="Times New Roman"/>
                <w:color w:val="auto"/>
                <w:sz w:val="32"/>
                <w:szCs w:val="32"/>
                <w:highlight w:val="none"/>
              </w:rPr>
              <w:t>1</w:t>
            </w:r>
          </w:p>
        </w:tc>
        <w:tc>
          <w:tcPr>
            <w:tcW w:w="3118"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heme="minorBidi"/>
                <w:color w:val="auto"/>
                <w:sz w:val="32"/>
                <w:szCs w:val="32"/>
                <w:highlight w:val="none"/>
              </w:rPr>
              <w:t>生化万物</w:t>
            </w:r>
          </w:p>
        </w:tc>
        <w:tc>
          <w:tcPr>
            <w:tcW w:w="4873"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ascii="仿宋_GB2312" w:hAnsi="宋体" w:eastAsia="仿宋_GB2312" w:cstheme="minorBidi"/>
                <w:color w:val="auto"/>
                <w:sz w:val="32"/>
                <w:szCs w:val="32"/>
                <w:highlight w:val="none"/>
              </w:rPr>
              <w:fldChar w:fldCharType="begin"/>
            </w:r>
            <w:r>
              <w:rPr>
                <w:rFonts w:ascii="仿宋_GB2312" w:hAnsi="宋体" w:eastAsia="仿宋_GB2312" w:cstheme="minorBidi"/>
                <w:color w:val="auto"/>
                <w:sz w:val="32"/>
                <w:szCs w:val="32"/>
                <w:highlight w:val="none"/>
              </w:rPr>
              <w:instrText xml:space="preserve"> HYPERLINK "https://www.baidu.com/link?url=5ImlOkDIGi8rvS0igLxGMxcYEj6cyYLpLcMEuo69QCh4Md9ZP5PODiGrqYMpW2QK&amp;wd=&amp;eqid=8f9236cd0001d100000000026477f03c" \t "_blank" </w:instrText>
            </w:r>
            <w:r>
              <w:rPr>
                <w:rFonts w:ascii="仿宋_GB2312" w:hAnsi="宋体" w:eastAsia="仿宋_GB2312" w:cstheme="minorBidi"/>
                <w:color w:val="auto"/>
                <w:sz w:val="32"/>
                <w:szCs w:val="32"/>
                <w:highlight w:val="none"/>
              </w:rPr>
              <w:fldChar w:fldCharType="separate"/>
            </w:r>
            <w:r>
              <w:rPr>
                <w:rFonts w:ascii="仿宋_GB2312" w:hAnsi="宋体" w:eastAsia="仿宋_GB2312" w:cstheme="minorBidi"/>
                <w:color w:val="auto"/>
                <w:sz w:val="32"/>
                <w:szCs w:val="32"/>
                <w:highlight w:val="none"/>
              </w:rPr>
              <w:t>合肥磐石智能科技股份有限公司</w:t>
            </w:r>
            <w:r>
              <w:rPr>
                <w:rFonts w:ascii="仿宋_GB2312" w:hAnsi="宋体" w:eastAsia="仿宋_GB2312" w:cstheme="minorBidi"/>
                <w:color w:val="auto"/>
                <w:sz w:val="32"/>
                <w:szCs w:val="32"/>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ascii="仿宋_GB2312" w:hAnsi="宋体" w:eastAsia="仿宋_GB2312" w:cs="Times New Roman"/>
                <w:color w:val="auto"/>
                <w:sz w:val="32"/>
                <w:szCs w:val="32"/>
                <w:highlight w:val="none"/>
              </w:rPr>
              <w:t>2</w:t>
            </w:r>
          </w:p>
        </w:tc>
        <w:tc>
          <w:tcPr>
            <w:tcW w:w="3118"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heme="minorBidi"/>
                <w:color w:val="auto"/>
                <w:sz w:val="32"/>
                <w:szCs w:val="32"/>
                <w:highlight w:val="none"/>
              </w:rPr>
              <w:t>节水之旅·你我同行</w:t>
            </w:r>
          </w:p>
        </w:tc>
        <w:tc>
          <w:tcPr>
            <w:tcW w:w="4873"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ascii="仿宋_GB2312" w:hAnsi="宋体" w:eastAsia="仿宋_GB2312" w:cstheme="minorBidi"/>
                <w:color w:val="auto"/>
                <w:sz w:val="32"/>
                <w:szCs w:val="32"/>
                <w:highlight w:val="none"/>
              </w:rPr>
              <w:fldChar w:fldCharType="begin"/>
            </w:r>
            <w:r>
              <w:rPr>
                <w:rFonts w:ascii="仿宋_GB2312" w:hAnsi="宋体" w:eastAsia="仿宋_GB2312" w:cstheme="minorBidi"/>
                <w:color w:val="auto"/>
                <w:sz w:val="32"/>
                <w:szCs w:val="32"/>
                <w:highlight w:val="none"/>
              </w:rPr>
              <w:instrText xml:space="preserve"> HYPERLINK "http://www.baidu.com/link?url=oS7C0ypx59vLqfoUPLIdYe_ewSFi9WSPNAVKuZWoYBe" \t "_blank" </w:instrText>
            </w:r>
            <w:r>
              <w:rPr>
                <w:rFonts w:ascii="仿宋_GB2312" w:hAnsi="宋体" w:eastAsia="仿宋_GB2312" w:cstheme="minorBidi"/>
                <w:color w:val="auto"/>
                <w:sz w:val="32"/>
                <w:szCs w:val="32"/>
                <w:highlight w:val="none"/>
              </w:rPr>
              <w:fldChar w:fldCharType="separate"/>
            </w:r>
            <w:r>
              <w:rPr>
                <w:rFonts w:ascii="仿宋_GB2312" w:hAnsi="宋体" w:eastAsia="仿宋_GB2312" w:cstheme="minorBidi"/>
                <w:color w:val="auto"/>
                <w:sz w:val="32"/>
                <w:szCs w:val="32"/>
                <w:highlight w:val="none"/>
              </w:rPr>
              <w:t>合肥安达创展科技股份有限公司</w:t>
            </w:r>
            <w:r>
              <w:rPr>
                <w:rFonts w:ascii="仿宋_GB2312" w:hAnsi="宋体" w:eastAsia="仿宋_GB2312" w:cstheme="minorBidi"/>
                <w:color w:val="auto"/>
                <w:sz w:val="32"/>
                <w:szCs w:val="32"/>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ascii="仿宋_GB2312" w:hAnsi="宋体" w:eastAsia="仿宋_GB2312" w:cs="Times New Roman"/>
                <w:color w:val="auto"/>
                <w:sz w:val="32"/>
                <w:szCs w:val="32"/>
                <w:highlight w:val="none"/>
              </w:rPr>
              <w:t>3</w:t>
            </w:r>
          </w:p>
        </w:tc>
        <w:tc>
          <w:tcPr>
            <w:tcW w:w="3118"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heme="minorBidi"/>
                <w:color w:val="auto"/>
                <w:sz w:val="32"/>
                <w:szCs w:val="32"/>
                <w:highlight w:val="none"/>
              </w:rPr>
              <w:t>进击的驱动力</w:t>
            </w:r>
          </w:p>
        </w:tc>
        <w:tc>
          <w:tcPr>
            <w:tcW w:w="4873"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ascii="仿宋_GB2312" w:hAnsi="宋体" w:eastAsia="仿宋_GB2312" w:cstheme="minorBidi"/>
                <w:color w:val="auto"/>
                <w:sz w:val="32"/>
                <w:szCs w:val="32"/>
                <w:highlight w:val="none"/>
              </w:rPr>
              <w:fldChar w:fldCharType="begin"/>
            </w:r>
            <w:r>
              <w:rPr>
                <w:rFonts w:ascii="仿宋_GB2312" w:hAnsi="宋体" w:eastAsia="仿宋_GB2312" w:cstheme="minorBidi"/>
                <w:color w:val="auto"/>
                <w:sz w:val="32"/>
                <w:szCs w:val="32"/>
                <w:highlight w:val="none"/>
              </w:rPr>
              <w:instrText xml:space="preserve"> HYPERLINK "https://www.baidu.com/link?url=5aDPPZ_db9Z6iePzBSu7u0cvT8QEa6Nm71HCNL6Q54_&amp;wd=&amp;eqid=82e5637c00024da4000000026477f0d4" \t "_blank" </w:instrText>
            </w:r>
            <w:r>
              <w:rPr>
                <w:rFonts w:ascii="仿宋_GB2312" w:hAnsi="宋体" w:eastAsia="仿宋_GB2312" w:cstheme="minorBidi"/>
                <w:color w:val="auto"/>
                <w:sz w:val="32"/>
                <w:szCs w:val="32"/>
                <w:highlight w:val="none"/>
              </w:rPr>
              <w:fldChar w:fldCharType="separate"/>
            </w:r>
            <w:r>
              <w:rPr>
                <w:rFonts w:ascii="仿宋_GB2312" w:hAnsi="宋体" w:eastAsia="仿宋_GB2312" w:cstheme="minorBidi"/>
                <w:color w:val="auto"/>
                <w:sz w:val="32"/>
                <w:szCs w:val="32"/>
                <w:highlight w:val="none"/>
              </w:rPr>
              <w:t>合肥通用机械研究院有限公司</w:t>
            </w:r>
            <w:r>
              <w:rPr>
                <w:rFonts w:ascii="仿宋_GB2312" w:hAnsi="宋体" w:eastAsia="仿宋_GB2312" w:cstheme="minorBidi"/>
                <w:color w:val="auto"/>
                <w:sz w:val="32"/>
                <w:szCs w:val="32"/>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4</w:t>
            </w:r>
          </w:p>
        </w:tc>
        <w:tc>
          <w:tcPr>
            <w:tcW w:w="3118"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heme="minorBidi"/>
                <w:color w:val="auto"/>
                <w:sz w:val="32"/>
                <w:szCs w:val="32"/>
                <w:highlight w:val="none"/>
              </w:rPr>
              <w:t>波的旅途</w:t>
            </w:r>
          </w:p>
        </w:tc>
        <w:tc>
          <w:tcPr>
            <w:tcW w:w="4873"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ascii="仿宋_GB2312" w:hAnsi="宋体" w:eastAsia="仿宋_GB2312" w:cstheme="minorBidi"/>
                <w:color w:val="auto"/>
                <w:sz w:val="32"/>
                <w:szCs w:val="32"/>
                <w:highlight w:val="none"/>
              </w:rPr>
              <w:t>北京亿圣腾翔科技有限公司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0"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5</w:t>
            </w:r>
          </w:p>
        </w:tc>
        <w:tc>
          <w:tcPr>
            <w:tcW w:w="3118"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hint="eastAsia" w:ascii="仿宋_GB2312" w:hAnsi="宋体" w:eastAsia="仿宋_GB2312" w:cstheme="minorBidi"/>
                <w:color w:val="auto"/>
                <w:sz w:val="32"/>
                <w:szCs w:val="32"/>
                <w:highlight w:val="none"/>
              </w:rPr>
              <w:t>完美世界</w:t>
            </w:r>
          </w:p>
        </w:tc>
        <w:tc>
          <w:tcPr>
            <w:tcW w:w="4873" w:type="dxa"/>
            <w:vAlign w:val="center"/>
          </w:tcPr>
          <w:p>
            <w:pPr>
              <w:widowControl/>
              <w:shd w:val="clear" w:color="auto" w:fill="FFFFFF"/>
              <w:spacing w:before="100" w:beforeAutospacing="1" w:after="100" w:afterAutospacing="1" w:line="440" w:lineRule="exact"/>
              <w:ind w:left="0" w:leftChars="0" w:firstLine="0" w:firstLineChars="0"/>
              <w:jc w:val="center"/>
              <w:textAlignment w:val="baseline"/>
              <w:rPr>
                <w:rFonts w:ascii="仿宋_GB2312" w:hAnsi="宋体" w:eastAsia="仿宋_GB2312" w:cstheme="minorBidi"/>
                <w:color w:val="auto"/>
                <w:sz w:val="32"/>
                <w:szCs w:val="32"/>
                <w:highlight w:val="none"/>
              </w:rPr>
            </w:pPr>
            <w:r>
              <w:rPr>
                <w:rFonts w:ascii="仿宋_GB2312" w:hAnsi="宋体" w:eastAsia="仿宋_GB2312" w:cstheme="minorBidi"/>
                <w:color w:val="auto"/>
                <w:sz w:val="32"/>
                <w:szCs w:val="32"/>
                <w:highlight w:val="none"/>
              </w:rPr>
              <w:fldChar w:fldCharType="begin"/>
            </w:r>
            <w:r>
              <w:rPr>
                <w:rFonts w:ascii="仿宋_GB2312" w:hAnsi="宋体" w:eastAsia="仿宋_GB2312" w:cstheme="minorBidi"/>
                <w:color w:val="auto"/>
                <w:sz w:val="32"/>
                <w:szCs w:val="32"/>
                <w:highlight w:val="none"/>
              </w:rPr>
              <w:instrText xml:space="preserve"> HYPERLINK "https://www.baidu.com/link?url=Bsqc03z3_DtuSr7Yws_xqk0RNvsKhBm1UrYaV0g059PsOJ365KUnjj3Yb5N9puT-6wfO0A80rgdo4RVakIWo0q&amp;wd=&amp;eqid=8c34bc1f0003d8a8000000036477f15c" \t "_blank" </w:instrText>
            </w:r>
            <w:r>
              <w:rPr>
                <w:rFonts w:ascii="仿宋_GB2312" w:hAnsi="宋体" w:eastAsia="仿宋_GB2312" w:cstheme="minorBidi"/>
                <w:color w:val="auto"/>
                <w:sz w:val="32"/>
                <w:szCs w:val="32"/>
                <w:highlight w:val="none"/>
              </w:rPr>
              <w:fldChar w:fldCharType="separate"/>
            </w:r>
            <w:r>
              <w:rPr>
                <w:rFonts w:ascii="仿宋_GB2312" w:hAnsi="宋体" w:eastAsia="仿宋_GB2312" w:cstheme="minorBidi"/>
                <w:color w:val="auto"/>
                <w:sz w:val="32"/>
                <w:szCs w:val="32"/>
                <w:highlight w:val="none"/>
              </w:rPr>
              <w:t>深圳市南天门科技有限公司</w:t>
            </w:r>
            <w:r>
              <w:rPr>
                <w:rFonts w:ascii="仿宋_GB2312" w:hAnsi="宋体" w:eastAsia="仿宋_GB2312" w:cstheme="minorBidi"/>
                <w:color w:val="auto"/>
                <w:sz w:val="32"/>
                <w:szCs w:val="32"/>
                <w:highlight w:val="none"/>
              </w:rPr>
              <w:fldChar w:fldCharType="end"/>
            </w:r>
          </w:p>
        </w:tc>
      </w:tr>
    </w:tbl>
    <w:p>
      <w:pPr>
        <w:pStyle w:val="3"/>
        <w:spacing w:before="0" w:after="0" w:line="580" w:lineRule="exact"/>
        <w:ind w:firstLine="640" w:firstLineChars="200"/>
        <w:rPr>
          <w:rFonts w:ascii="Times New Roman" w:hAnsi="Times New Roman" w:eastAsia="黑体" w:cs="Times New Roman"/>
          <w:b w:val="0"/>
          <w:color w:val="auto"/>
          <w:sz w:val="32"/>
          <w:szCs w:val="32"/>
          <w:highlight w:val="none"/>
        </w:rPr>
      </w:pPr>
      <w:r>
        <w:rPr>
          <w:rFonts w:hint="eastAsia" w:ascii="Times New Roman" w:hAnsi="Times New Roman" w:eastAsia="黑体" w:cs="Times New Roman"/>
          <w:b w:val="0"/>
          <w:color w:val="auto"/>
          <w:sz w:val="32"/>
          <w:szCs w:val="32"/>
          <w:highlight w:val="none"/>
        </w:rPr>
        <w:t>二、项目预算</w:t>
      </w:r>
    </w:p>
    <w:p>
      <w:pPr>
        <w:spacing w:line="580" w:lineRule="exact"/>
        <w:ind w:firstLine="645"/>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10万元。</w:t>
      </w:r>
    </w:p>
    <w:p>
      <w:pPr>
        <w:pStyle w:val="63"/>
        <w:tabs>
          <w:tab w:val="left" w:pos="1418"/>
        </w:tabs>
        <w:snapToGrid w:val="0"/>
        <w:spacing w:line="580" w:lineRule="exact"/>
        <w:ind w:firstLine="709" w:firstLineChars="0"/>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三、标段划分</w:t>
      </w:r>
    </w:p>
    <w:p>
      <w:pPr>
        <w:pStyle w:val="63"/>
        <w:tabs>
          <w:tab w:val="left" w:pos="1418"/>
        </w:tabs>
        <w:snapToGrid w:val="0"/>
        <w:spacing w:line="580" w:lineRule="exact"/>
        <w:ind w:firstLine="709" w:firstLineChars="0"/>
        <w:outlineLvl w:val="0"/>
        <w:rPr>
          <w:rFonts w:ascii="Times New Roman" w:hAnsi="Times New Roman" w:eastAsia="黑体" w:cs="Times New Roman"/>
          <w:color w:val="auto"/>
          <w:sz w:val="32"/>
          <w:szCs w:val="32"/>
          <w:highlight w:val="none"/>
        </w:rPr>
      </w:pPr>
      <w:r>
        <w:rPr>
          <w:rFonts w:hint="eastAsia" w:ascii="仿宋_GB2312" w:hAnsi="Times New Roman" w:eastAsia="仿宋_GB2312" w:cs="Times New Roman"/>
          <w:color w:val="auto"/>
          <w:sz w:val="32"/>
          <w:szCs w:val="32"/>
          <w:highlight w:val="none"/>
        </w:rPr>
        <w:t>本项目共1个标段，确定1家单位。</w:t>
      </w:r>
    </w:p>
    <w:p>
      <w:pPr>
        <w:pStyle w:val="63"/>
        <w:tabs>
          <w:tab w:val="left" w:pos="1418"/>
        </w:tabs>
        <w:snapToGrid w:val="0"/>
        <w:spacing w:line="580" w:lineRule="exact"/>
        <w:ind w:firstLine="709" w:firstLineChars="0"/>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 xml:space="preserve">四、采购要求 </w:t>
      </w:r>
    </w:p>
    <w:p>
      <w:pPr>
        <w:pStyle w:val="63"/>
        <w:tabs>
          <w:tab w:val="left" w:pos="1418"/>
        </w:tabs>
        <w:ind w:firstLine="640"/>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根据 GB4457～4460-84，GB131-83 《机械制图标准》； GB1800～1804-79 《公差配合标准》； GB/T1182～1184-1996 《形状和位置公差》、《GB6988 电气制图国家标准》、《GB4728 电气图用图形符号标准》、《GB5465电气设备用图形符号标准》等相关国家标准完成2023年中国流动科技馆展览批量制作的5个主题展览所有技术图纸资料的检查验收。检查验收需要对技术图纸（包括机械、电气图纸）资料全面审核，审核图纸是否符合国家标准规范；以能否按图加工为目标，检查图纸是否完整，如果不完整，列出缺少图纸的目录；到展品现场对照具体零件对每张图纸的技术参数仔细测量检查核对，每张图纸需标出错误之处且说明正确内容，并提供验收报告。使技术图纸达到以下要求：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（一）机械图纸</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1.图纸齐全，以能按图加工为目标，均须具备总装图、部件图、零件图等；</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2.视图全面，以表达清楚、能看懂为准，根据需要提供基本视图、向视图、局部视图、斜视图、剖视图、展开图等；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3.图纸明细、标准件明细栏要素齐全，图纸明细包括序号、代号、名称、图幅、材质、数量；标准件明细包括序号、规格、型号、数量等；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4.图纸幅面、图纸线性符合国家标准要求；</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5.图纸标题栏要素齐全、准确；</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6.图纸尺寸标注规范、无漏标、错误；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7.图纸公差（尺寸公差、形位公差、表面粗糙度）标注规范、无漏标、错误；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8.图纸技术要求齐全、详细；</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9.所有零部件均能实现准确装配。</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（二）电气图纸</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1.图纸齐全，按照中国流动科技馆图纸标准化要求，均须具备电气流程图、电气原理图、电气布局图及接线图；</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2.主要设备参数完整。设备明细表内注明主要设备的型号、材质、规格、数量、代号等，没有遗漏，标示清晰； </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3.自制件符合以下规定：</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a.提供自制电磁类元器件详细参数。例如：提供线圈内径、线圈长度、线圈匝数、绕制线圈打头位置标记及绕制线圈导线直径等；</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b.提供自制PLC、EPROM等可编程存储器的源代码及源程序；</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c.提供自制电路控制主板的电路图，同时主控制板所采用的元器件必须为标准件。</w:t>
      </w:r>
    </w:p>
    <w:p>
      <w:pPr>
        <w:pStyle w:val="63"/>
        <w:tabs>
          <w:tab w:val="left" w:pos="1418"/>
        </w:tabs>
        <w:snapToGrid w:val="0"/>
        <w:spacing w:line="580" w:lineRule="exact"/>
        <w:ind w:firstLine="709" w:firstLineChars="0"/>
        <w:outlineLvl w:val="0"/>
        <w:rPr>
          <w:rFonts w:ascii="Times New Roman" w:hAnsi="Times New Roman" w:eastAsia="黑体" w:cs="Times New Roman"/>
          <w:b/>
          <w:color w:val="auto"/>
          <w:szCs w:val="32"/>
          <w:highlight w:val="none"/>
        </w:rPr>
      </w:pPr>
      <w:r>
        <w:rPr>
          <w:rFonts w:hint="eastAsia" w:ascii="Times New Roman" w:hAnsi="Times New Roman" w:eastAsia="黑体" w:cs="Times New Roman"/>
          <w:color w:val="auto"/>
          <w:sz w:val="32"/>
          <w:szCs w:val="32"/>
          <w:highlight w:val="none"/>
        </w:rPr>
        <w:t>五、采购内容</w:t>
      </w:r>
    </w:p>
    <w:p>
      <w:pPr>
        <w:pStyle w:val="63"/>
        <w:tabs>
          <w:tab w:val="left" w:pos="1418"/>
        </w:tabs>
        <w:snapToGrid w:val="0"/>
        <w:spacing w:line="580" w:lineRule="exact"/>
        <w:ind w:firstLine="64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 xml:space="preserve">项目承担单位须按照采购人的需求，对技术图纸进行检查并形成检查验收报告，包括： </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1.根据图纸内容,把技术图纸电子档打印为纸质A4或A3图纸。</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2.根据采购要求的国家标准，完成“生化万物、节水之旅·你我同行、进击的驱动力、波的旅途、完美世界”5个主题展览,共计79件展品,约1800张技术图纸( 其中机械图纸1500张,电气图纸300张) 的绘图规范性审核，到展品制作厂家现场完成技术图纸尺寸参数的测量核对，发现的问题在纸质图纸进行标注，标注完成后扫描为电子版文件。</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3.完成《2023年中国流动科技馆展览技术图纸检查验收报告》，总结各公司提交图纸的总体核验情况，有详实的量化分析数据，梳理归纳技术图纸存在的主要问题，给出建设性意见。</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4.对厂家根据检查验收意见修改完善后的技术图纸进行再次检查审核，并提交检查验收报告。</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5</w:t>
      </w:r>
      <w:r>
        <w:rPr>
          <w:rFonts w:ascii="仿宋_GB2312" w:hAnsi="Times New Roman" w:eastAsia="仿宋_GB2312" w:cs="Times New Roman"/>
          <w:color w:val="auto"/>
          <w:sz w:val="32"/>
          <w:szCs w:val="28"/>
          <w:highlight w:val="none"/>
        </w:rPr>
        <w:t>.</w:t>
      </w:r>
      <w:r>
        <w:rPr>
          <w:rFonts w:hint="eastAsia" w:ascii="仿宋_GB2312" w:hAnsi="Times New Roman" w:eastAsia="仿宋_GB2312" w:cs="Times New Roman"/>
          <w:color w:val="auto"/>
          <w:sz w:val="32"/>
          <w:szCs w:val="28"/>
          <w:highlight w:val="none"/>
        </w:rPr>
        <w:t>配合甲方完成随机抽取3%展品的技术图纸进行复审。</w:t>
      </w:r>
    </w:p>
    <w:p>
      <w:pPr>
        <w:tabs>
          <w:tab w:val="left" w:pos="1418"/>
        </w:tabs>
        <w:snapToGrid w:val="0"/>
        <w:spacing w:line="580" w:lineRule="exact"/>
        <w:ind w:firstLine="640" w:firstLineChars="200"/>
        <w:outlineLvl w:val="0"/>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6.根据项目需要，提供后续服务，在项目结束后一年内能继续提供关于展品图纸相关的技术咨询。</w:t>
      </w:r>
    </w:p>
    <w:p>
      <w:pPr>
        <w:pStyle w:val="3"/>
        <w:spacing w:before="0" w:after="0" w:line="580" w:lineRule="exact"/>
        <w:ind w:firstLine="640" w:firstLineChars="200"/>
        <w:rPr>
          <w:rFonts w:ascii="Times New Roman" w:hAnsi="Times New Roman" w:eastAsia="黑体" w:cs="Times New Roman"/>
          <w:b w:val="0"/>
          <w:color w:val="auto"/>
          <w:szCs w:val="32"/>
          <w:highlight w:val="none"/>
        </w:rPr>
      </w:pPr>
      <w:r>
        <w:rPr>
          <w:rFonts w:hint="eastAsia" w:ascii="Times New Roman" w:hAnsi="Times New Roman" w:eastAsia="黑体" w:cs="Times New Roman"/>
          <w:b w:val="0"/>
          <w:color w:val="auto"/>
          <w:sz w:val="32"/>
          <w:szCs w:val="32"/>
          <w:highlight w:val="none"/>
        </w:rPr>
        <w:t>六、申报要求</w:t>
      </w:r>
    </w:p>
    <w:p>
      <w:pPr>
        <w:spacing w:line="580" w:lineRule="exact"/>
        <w:ind w:firstLine="645"/>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申报单位须完成以下相关工作，以考察申报单位的检查验收能力及服务能力：</w:t>
      </w:r>
    </w:p>
    <w:p>
      <w:pPr>
        <w:spacing w:line="580" w:lineRule="exact"/>
        <w:ind w:firstLine="645"/>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（一）填写申报书，制定本项目的总体进度计划、工作方案、工作流程；提供本项目团队组织架构，包含团队的成员介绍（项目负责人、主要专业技术人员的资格、职称、业绩情况）；承担此类项目的业绩。</w:t>
      </w:r>
    </w:p>
    <w:p>
      <w:pPr>
        <w:spacing w:line="580" w:lineRule="exact"/>
        <w:ind w:firstLine="645"/>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（二）根据采购要求，完成指定的1件展品的绘图规范性、标题栏、视图、技术要求、尺寸、公差等内容的审核。</w:t>
      </w:r>
    </w:p>
    <w:p>
      <w:pPr>
        <w:spacing w:line="580" w:lineRule="exact"/>
        <w:ind w:firstLine="645"/>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（三）申报单位认为需要说明的其它文件。</w:t>
      </w:r>
    </w:p>
    <w:p>
      <w:pPr>
        <w:pStyle w:val="3"/>
        <w:spacing w:before="0" w:after="0" w:line="580" w:lineRule="exact"/>
        <w:ind w:firstLine="640" w:firstLineChars="200"/>
        <w:rPr>
          <w:rFonts w:ascii="Times New Roman" w:hAnsi="Times New Roman" w:eastAsia="黑体" w:cs="Times New Roman"/>
          <w:b w:val="0"/>
          <w:color w:val="auto"/>
          <w:highlight w:val="none"/>
        </w:rPr>
      </w:pPr>
      <w:r>
        <w:rPr>
          <w:rFonts w:hint="eastAsia" w:ascii="Times New Roman" w:hAnsi="Times New Roman" w:eastAsia="黑体" w:cs="Times New Roman"/>
          <w:b w:val="0"/>
          <w:color w:val="auto"/>
          <w:sz w:val="32"/>
          <w:szCs w:val="32"/>
          <w:highlight w:val="none"/>
        </w:rPr>
        <w:t>七、进度安排</w:t>
      </w:r>
    </w:p>
    <w:p>
      <w:pPr>
        <w:ind w:firstLine="420"/>
        <w:rPr>
          <w:b/>
          <w:color w:val="auto"/>
          <w:highlight w:val="none"/>
        </w:rPr>
      </w:pPr>
    </w:p>
    <w:tbl>
      <w:tblPr>
        <w:tblStyle w:val="1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0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color w:val="auto"/>
                <w:sz w:val="32"/>
                <w:highlight w:val="none"/>
              </w:rPr>
            </w:pPr>
            <w:r>
              <w:rPr>
                <w:rFonts w:hint="eastAsia" w:ascii="仿宋_GB2312" w:hAnsi="宋体" w:eastAsia="仿宋_GB2312"/>
                <w:color w:val="auto"/>
                <w:sz w:val="32"/>
                <w:highlight w:val="none"/>
              </w:rPr>
              <w:t>时间节点</w:t>
            </w:r>
          </w:p>
        </w:tc>
        <w:tc>
          <w:tcPr>
            <w:tcW w:w="482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color w:val="auto"/>
                <w:sz w:val="32"/>
                <w:highlight w:val="none"/>
              </w:rPr>
            </w:pPr>
            <w:r>
              <w:rPr>
                <w:rFonts w:hint="eastAsia" w:ascii="仿宋_GB2312" w:hAnsi="宋体" w:eastAsia="仿宋_GB2312"/>
                <w:color w:val="auto"/>
                <w:sz w:val="32"/>
                <w:highlight w:val="none"/>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2023年6月30日前</w:t>
            </w:r>
          </w:p>
        </w:tc>
        <w:tc>
          <w:tcPr>
            <w:tcW w:w="482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完成合同签订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0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2023年8月31日前</w:t>
            </w:r>
          </w:p>
        </w:tc>
        <w:tc>
          <w:tcPr>
            <w:tcW w:w="482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完成项目验收工作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02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ascii="仿宋_GB2312" w:hAnsi="Times New Roman" w:eastAsia="仿宋_GB2312" w:cs="Times New Roman"/>
                <w:color w:val="auto"/>
                <w:sz w:val="32"/>
                <w:szCs w:val="28"/>
                <w:highlight w:val="none"/>
              </w:rPr>
              <w:t>202</w:t>
            </w:r>
            <w:r>
              <w:rPr>
                <w:rFonts w:hint="eastAsia" w:ascii="仿宋_GB2312" w:hAnsi="Times New Roman" w:eastAsia="仿宋_GB2312" w:cs="Times New Roman"/>
                <w:color w:val="auto"/>
                <w:sz w:val="32"/>
                <w:szCs w:val="28"/>
                <w:highlight w:val="none"/>
              </w:rPr>
              <w:t>3年10月</w:t>
            </w:r>
            <w:r>
              <w:rPr>
                <w:rFonts w:ascii="仿宋_GB2312" w:hAnsi="Times New Roman" w:eastAsia="仿宋_GB2312" w:cs="Times New Roman"/>
                <w:color w:val="auto"/>
                <w:sz w:val="32"/>
                <w:szCs w:val="28"/>
                <w:highlight w:val="none"/>
              </w:rPr>
              <w:t>31日前</w:t>
            </w:r>
          </w:p>
        </w:tc>
        <w:tc>
          <w:tcPr>
            <w:tcW w:w="482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完成技术资料的修改完善及抽验</w:t>
            </w:r>
          </w:p>
        </w:tc>
      </w:tr>
    </w:tbl>
    <w:p>
      <w:pPr>
        <w:pStyle w:val="3"/>
        <w:spacing w:before="0" w:after="0" w:line="580" w:lineRule="exact"/>
        <w:ind w:firstLine="640" w:firstLineChars="200"/>
        <w:rPr>
          <w:rFonts w:ascii="Times New Roman" w:hAnsi="Times New Roman" w:eastAsia="黑体" w:cs="Times New Roman"/>
          <w:b w:val="0"/>
          <w:color w:val="auto"/>
          <w:highlight w:val="none"/>
        </w:rPr>
      </w:pPr>
      <w:r>
        <w:rPr>
          <w:rFonts w:hint="eastAsia" w:ascii="Times New Roman" w:hAnsi="Times New Roman" w:eastAsia="黑体" w:cs="Times New Roman"/>
          <w:b w:val="0"/>
          <w:color w:val="auto"/>
          <w:sz w:val="32"/>
          <w:szCs w:val="32"/>
          <w:highlight w:val="none"/>
        </w:rPr>
        <w:t>八、付款方式</w:t>
      </w:r>
    </w:p>
    <w:p>
      <w:pPr>
        <w:ind w:firstLine="420"/>
        <w:rPr>
          <w:b/>
          <w:color w:val="auto"/>
          <w:highlight w:val="none"/>
        </w:rPr>
      </w:pP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598"/>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27" w:type="dxa"/>
            <w:vAlign w:val="center"/>
          </w:tcPr>
          <w:p>
            <w:pPr>
              <w:spacing w:line="580" w:lineRule="exact"/>
              <w:ind w:left="0" w:leftChars="0" w:firstLine="0" w:firstLineChars="0"/>
              <w:jc w:val="both"/>
              <w:rPr>
                <w:rFonts w:ascii="仿宋_GB2312" w:eastAsia="仿宋_GB2312"/>
                <w:color w:val="auto"/>
                <w:sz w:val="32"/>
                <w:highlight w:val="none"/>
              </w:rPr>
            </w:pPr>
            <w:r>
              <w:rPr>
                <w:rFonts w:hint="eastAsia" w:ascii="仿宋_GB2312" w:eastAsia="仿宋_GB2312"/>
                <w:color w:val="auto"/>
                <w:sz w:val="32"/>
                <w:highlight w:val="none"/>
              </w:rPr>
              <w:t>支付批次</w:t>
            </w:r>
          </w:p>
        </w:tc>
        <w:tc>
          <w:tcPr>
            <w:tcW w:w="1598" w:type="dxa"/>
            <w:vAlign w:val="center"/>
          </w:tcPr>
          <w:p>
            <w:pPr>
              <w:spacing w:line="580" w:lineRule="exact"/>
              <w:ind w:left="0" w:leftChars="0" w:firstLine="0" w:firstLineChars="0"/>
              <w:jc w:val="both"/>
              <w:rPr>
                <w:rFonts w:ascii="仿宋_GB2312" w:eastAsia="仿宋_GB2312"/>
                <w:color w:val="auto"/>
                <w:sz w:val="32"/>
                <w:highlight w:val="none"/>
              </w:rPr>
            </w:pPr>
            <w:r>
              <w:rPr>
                <w:rFonts w:hint="eastAsia" w:ascii="仿宋_GB2312" w:eastAsia="仿宋_GB2312"/>
                <w:color w:val="auto"/>
                <w:sz w:val="32"/>
                <w:highlight w:val="none"/>
              </w:rPr>
              <w:t>支付比例</w:t>
            </w:r>
          </w:p>
        </w:tc>
        <w:tc>
          <w:tcPr>
            <w:tcW w:w="5618" w:type="dxa"/>
            <w:vAlign w:val="center"/>
          </w:tcPr>
          <w:p>
            <w:pPr>
              <w:spacing w:line="580" w:lineRule="exact"/>
              <w:jc w:val="center"/>
              <w:rPr>
                <w:rFonts w:ascii="仿宋_GB2312" w:eastAsia="仿宋_GB2312"/>
                <w:color w:val="auto"/>
                <w:sz w:val="32"/>
                <w:highlight w:val="none"/>
              </w:rPr>
            </w:pPr>
            <w:r>
              <w:rPr>
                <w:rFonts w:hint="eastAsia" w:ascii="仿宋_GB2312" w:eastAsia="仿宋_GB2312"/>
                <w:color w:val="auto"/>
                <w:sz w:val="32"/>
                <w:highlight w:val="none"/>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第一批</w:t>
            </w:r>
          </w:p>
        </w:tc>
        <w:tc>
          <w:tcPr>
            <w:tcW w:w="159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2</w:t>
            </w:r>
            <w:r>
              <w:rPr>
                <w:rFonts w:ascii="仿宋_GB2312" w:hAnsi="Times New Roman" w:eastAsia="仿宋_GB2312" w:cs="Times New Roman"/>
                <w:color w:val="auto"/>
                <w:sz w:val="32"/>
                <w:szCs w:val="28"/>
                <w:highlight w:val="none"/>
              </w:rPr>
              <w:t>0%</w:t>
            </w:r>
          </w:p>
        </w:tc>
        <w:tc>
          <w:tcPr>
            <w:tcW w:w="561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签订合同后，支付2</w:t>
            </w:r>
            <w:r>
              <w:rPr>
                <w:rFonts w:ascii="仿宋_GB2312" w:hAnsi="Times New Roman" w:eastAsia="仿宋_GB2312" w:cs="Times New Roman"/>
                <w:color w:val="auto"/>
                <w:sz w:val="32"/>
                <w:szCs w:val="28"/>
                <w:highlight w:val="none"/>
              </w:rPr>
              <w:t>0%合同总款</w:t>
            </w:r>
            <w:r>
              <w:rPr>
                <w:rFonts w:hint="eastAsia" w:ascii="仿宋_GB2312" w:hAnsi="Times New Roman" w:eastAsia="仿宋_GB2312" w:cs="Times New Roman"/>
                <w:color w:val="auto"/>
                <w:sz w:val="32"/>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7"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第二批</w:t>
            </w:r>
          </w:p>
        </w:tc>
        <w:tc>
          <w:tcPr>
            <w:tcW w:w="159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4</w:t>
            </w:r>
            <w:r>
              <w:rPr>
                <w:rFonts w:ascii="仿宋_GB2312" w:hAnsi="Times New Roman" w:eastAsia="仿宋_GB2312" w:cs="Times New Roman"/>
                <w:color w:val="auto"/>
                <w:sz w:val="32"/>
                <w:szCs w:val="28"/>
                <w:highlight w:val="none"/>
              </w:rPr>
              <w:t>0%</w:t>
            </w:r>
          </w:p>
        </w:tc>
        <w:tc>
          <w:tcPr>
            <w:tcW w:w="561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提交检查验收报告后，支付4</w:t>
            </w:r>
            <w:r>
              <w:rPr>
                <w:rFonts w:ascii="仿宋_GB2312" w:hAnsi="Times New Roman" w:eastAsia="仿宋_GB2312" w:cs="Times New Roman"/>
                <w:color w:val="auto"/>
                <w:sz w:val="32"/>
                <w:szCs w:val="28"/>
                <w:highlight w:val="none"/>
              </w:rPr>
              <w:t>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第三批</w:t>
            </w:r>
          </w:p>
        </w:tc>
        <w:tc>
          <w:tcPr>
            <w:tcW w:w="159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4</w:t>
            </w:r>
            <w:r>
              <w:rPr>
                <w:rFonts w:ascii="仿宋_GB2312" w:hAnsi="Times New Roman" w:eastAsia="仿宋_GB2312" w:cs="Times New Roman"/>
                <w:color w:val="auto"/>
                <w:sz w:val="32"/>
                <w:szCs w:val="28"/>
                <w:highlight w:val="none"/>
              </w:rPr>
              <w:t>0%</w:t>
            </w:r>
          </w:p>
        </w:tc>
        <w:tc>
          <w:tcPr>
            <w:tcW w:w="5618" w:type="dxa"/>
            <w:vAlign w:val="center"/>
          </w:tcPr>
          <w:p>
            <w:pPr>
              <w:spacing w:line="580" w:lineRule="exact"/>
              <w:ind w:left="0" w:leftChars="0" w:firstLine="0" w:firstLineChars="0"/>
              <w:jc w:val="center"/>
              <w:rPr>
                <w:rFonts w:ascii="仿宋_GB2312" w:hAnsi="Times New Roman" w:eastAsia="仿宋_GB2312" w:cs="Times New Roman"/>
                <w:color w:val="auto"/>
                <w:sz w:val="32"/>
                <w:szCs w:val="28"/>
                <w:highlight w:val="none"/>
              </w:rPr>
            </w:pPr>
            <w:r>
              <w:rPr>
                <w:rFonts w:hint="eastAsia" w:ascii="仿宋_GB2312" w:hAnsi="Times New Roman" w:eastAsia="仿宋_GB2312" w:cs="Times New Roman"/>
                <w:color w:val="auto"/>
                <w:sz w:val="32"/>
                <w:szCs w:val="28"/>
                <w:highlight w:val="none"/>
              </w:rPr>
              <w:t>验收材料返回制作厂家经厂家修改确认，并经甲方抽验通过后支付4</w:t>
            </w:r>
            <w:r>
              <w:rPr>
                <w:rFonts w:ascii="仿宋_GB2312" w:hAnsi="Times New Roman" w:eastAsia="仿宋_GB2312" w:cs="Times New Roman"/>
                <w:color w:val="auto"/>
                <w:sz w:val="32"/>
                <w:szCs w:val="28"/>
                <w:highlight w:val="none"/>
              </w:rPr>
              <w:t>0</w:t>
            </w:r>
            <w:r>
              <w:rPr>
                <w:rFonts w:hint="eastAsia" w:ascii="仿宋_GB2312" w:hAnsi="Times New Roman" w:eastAsia="仿宋_GB2312" w:cs="Times New Roman"/>
                <w:color w:val="auto"/>
                <w:sz w:val="32"/>
                <w:szCs w:val="28"/>
                <w:highlight w:val="none"/>
              </w:rPr>
              <w:t>%合同总款。</w:t>
            </w:r>
          </w:p>
        </w:tc>
      </w:tr>
    </w:tbl>
    <w:p>
      <w:pPr>
        <w:ind w:firstLine="480"/>
        <w:rPr>
          <w:rFonts w:asciiTheme="majorEastAsia" w:hAnsiTheme="majorEastAsia" w:eastAsiaTheme="majorEastAsia"/>
          <w:color w:val="auto"/>
          <w:szCs w:val="24"/>
          <w:highlight w:val="none"/>
          <w:lang w:val="zh-CN"/>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2" w:name="_Toc6841"/>
      <w:r>
        <w:rPr>
          <w:rFonts w:hint="eastAsia"/>
          <w:color w:val="auto"/>
          <w:sz w:val="32"/>
          <w:szCs w:val="32"/>
          <w:highlight w:val="none"/>
        </w:rPr>
        <w:t>评审标准</w:t>
      </w:r>
      <w:bookmarkEnd w:id="2"/>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1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highlight w:val="none"/>
              </w:rPr>
            </w:pPr>
            <w:r>
              <w:rPr>
                <w:rFonts w:hint="eastAsia"/>
                <w:b/>
                <w:color w:val="auto"/>
                <w:szCs w:val="20"/>
                <w:highlight w:val="none"/>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一、价格部分</w:t>
            </w:r>
            <w:r>
              <w:rPr>
                <w:rFonts w:ascii="Times New Roman" w:hAnsi="Times New Roman" w:cs="Times New Roman"/>
                <w:b/>
                <w:color w:val="auto"/>
                <w:szCs w:val="20"/>
                <w:highlight w:val="none"/>
              </w:rPr>
              <w:t>30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400" w:lineRule="exact"/>
              <w:ind w:firstLine="735" w:firstLineChars="35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30</w:t>
            </w:r>
            <w:r>
              <w:rPr>
                <w:rFonts w:hint="eastAsia" w:ascii="Times New Roman" w:hAnsi="Times New Roman" w:cs="Times New Roman"/>
                <w:color w:val="auto"/>
                <w:sz w:val="21"/>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color w:val="auto"/>
                <w:sz w:val="21"/>
                <w:szCs w:val="21"/>
                <w:highlight w:val="none"/>
              </w:rPr>
            </w:pPr>
            <w:r>
              <w:rPr>
                <w:rFonts w:hint="eastAsia"/>
                <w:color w:val="auto"/>
                <w:sz w:val="21"/>
                <w:szCs w:val="21"/>
                <w:highlight w:val="none"/>
              </w:rPr>
              <w:t>按申报指南</w:t>
            </w:r>
            <w:r>
              <w:rPr>
                <w:color w:val="auto"/>
                <w:sz w:val="21"/>
                <w:szCs w:val="21"/>
                <w:highlight w:val="none"/>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pPr>
              <w:tabs>
                <w:tab w:val="center" w:pos="540"/>
                <w:tab w:val="center" w:pos="1080"/>
              </w:tabs>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注：申报价格修正按如下原则进行修正：响应报价（即总价金额）与按单价汇总金额不一致的，以单价金额计算结果为准修正总计金额。</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二、商务部分</w:t>
            </w:r>
            <w:r>
              <w:rPr>
                <w:rFonts w:ascii="Times New Roman" w:hAnsi="Times New Roman" w:cs="Times New Roman"/>
                <w:b/>
                <w:color w:val="auto"/>
                <w:szCs w:val="20"/>
                <w:highlight w:val="none"/>
              </w:rPr>
              <w:t>10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同类业绩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申报单位近三年承担类似项目业绩，近三年是指</w:t>
            </w:r>
            <w:r>
              <w:rPr>
                <w:rFonts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rPr>
              <w:t>20</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rPr>
              <w:t>6</w:t>
            </w:r>
            <w:r>
              <w:rPr>
                <w:rFonts w:ascii="Times New Roman" w:hAnsi="Times New Roman" w:cs="Times New Roman"/>
                <w:color w:val="auto"/>
                <w:sz w:val="21"/>
                <w:szCs w:val="21"/>
                <w:highlight w:val="none"/>
              </w:rPr>
              <w:t>月至响应文件递交截止日，业绩以提供合同为准，要求必须提供加盖公章的合同首页、服务内容页、合同金额所在页、签字盖章页复印件等。</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每提供</w:t>
            </w:r>
            <w:r>
              <w:rPr>
                <w:rFonts w:ascii="Times New Roman" w:hAnsi="Times New Roman" w:cs="Times New Roman"/>
                <w:color w:val="auto"/>
                <w:sz w:val="21"/>
                <w:szCs w:val="21"/>
                <w:highlight w:val="none"/>
              </w:rPr>
              <w:t>1个业绩得1分，最高得5分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相关认证</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5分</w:t>
            </w:r>
          </w:p>
        </w:tc>
        <w:tc>
          <w:tcPr>
            <w:tcW w:w="4819"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申报人具有质量管理体系认证、环境体系认证、职业健康安全管理体系认证。全部具备得5分；具备2项得3分；具备1项得1分。（需提供证书复印件，不提供不得分）。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三、技术部分</w:t>
            </w:r>
            <w:r>
              <w:rPr>
                <w:rFonts w:ascii="Times New Roman" w:hAnsi="Times New Roman" w:cs="Times New Roman"/>
                <w:b/>
                <w:color w:val="auto"/>
                <w:szCs w:val="20"/>
                <w:highlight w:val="none"/>
              </w:rPr>
              <w:t>60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项目实施方案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w:t>
            </w:r>
          </w:p>
        </w:tc>
        <w:tc>
          <w:tcPr>
            <w:tcW w:w="842"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项目负责人有较强的专业水平和管理能力，熟悉机械设计与制造的各种国家标准及规范，从事相关行业</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年以上，提供个人简历。</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）完全满足得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rPr>
              <w:t>）部分满足得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）不满足或未提供得</w:t>
            </w:r>
            <w:r>
              <w:rPr>
                <w:rFonts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rPr>
              <w:t>分。</w:t>
            </w:r>
          </w:p>
        </w:tc>
        <w:tc>
          <w:tcPr>
            <w:tcW w:w="993"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项目负责人具备高级职称，得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分；具备中级职称得3分；不具备职称得0分。</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注：需提供证书复印件。</w:t>
            </w:r>
          </w:p>
        </w:tc>
        <w:tc>
          <w:tcPr>
            <w:tcW w:w="993"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项目团队</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具体实施项目的团队人员熟悉</w:t>
            </w:r>
            <w:r>
              <w:rPr>
                <w:rFonts w:ascii="Times New Roman" w:hAnsi="Times New Roman" w:cs="Times New Roman"/>
                <w:color w:val="auto"/>
                <w:sz w:val="21"/>
                <w:szCs w:val="21"/>
                <w:highlight w:val="none"/>
              </w:rPr>
              <w:t>CAD/CAM</w:t>
            </w:r>
            <w:r>
              <w:rPr>
                <w:rFonts w:hint="eastAsia" w:ascii="Times New Roman" w:hAnsi="Times New Roman" w:cs="Times New Roman"/>
                <w:color w:val="auto"/>
                <w:sz w:val="21"/>
                <w:szCs w:val="21"/>
                <w:highlight w:val="none"/>
              </w:rPr>
              <w:t>软件使用，不少于</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3-4</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1-2</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分；未提供不得分。</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注：需提供相关证明材料，无相应证明材料者，不予认可。</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团队成员组成合理，分工明确。包括机械设计人员、机械加工人员、电气人员、机械工艺师、技术测量人员。</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时间进度安排</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Cs w:val="32"/>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项目时间进度安排合理，能按照合同要求按时完成。</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32"/>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样例检查</w:t>
            </w:r>
          </w:p>
          <w:p>
            <w:pPr>
              <w:spacing w:line="400" w:lineRule="exact"/>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sz w:val="21"/>
                <w:szCs w:val="21"/>
                <w:highlight w:val="none"/>
              </w:rPr>
              <w:t>（展品名称：变色纤维 ）</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审核样例展品图纸齐全性、视图全面性、图纸标题栏要素齐全性、绘图标准规范性并在纸质图纸上进行标注。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审核样例展品机械图纸的轮廓线、尺寸线、中心线、剖面线画法的规范性并在纸质图纸上进行标注。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2376" w:type="dxa"/>
            <w:vMerge w:val="continue"/>
            <w:tcBorders>
              <w:left w:val="single" w:color="auto" w:sz="4" w:space="0"/>
              <w:right w:val="single" w:color="auto" w:sz="4" w:space="0"/>
            </w:tcBorders>
            <w:vAlign w:val="center"/>
          </w:tcPr>
          <w:p>
            <w:pPr>
              <w:spacing w:line="400" w:lineRule="exact"/>
              <w:ind w:firstLine="42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审核样例展品图纸尺寸标注的正确性、规范性、无漏标情况并在纸质图纸上进行标注。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2376" w:type="dxa"/>
            <w:vMerge w:val="continue"/>
            <w:tcBorders>
              <w:left w:val="single" w:color="auto" w:sz="4" w:space="0"/>
              <w:right w:val="single" w:color="auto" w:sz="4" w:space="0"/>
            </w:tcBorders>
            <w:vAlign w:val="center"/>
          </w:tcPr>
          <w:p>
            <w:pPr>
              <w:spacing w:line="400" w:lineRule="exact"/>
              <w:ind w:firstLine="42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Cs w:val="32"/>
                <w:highlight w:val="none"/>
              </w:rPr>
              <w:t>5</w:t>
            </w:r>
            <w:r>
              <w:rPr>
                <w:rFonts w:hint="eastAsia" w:ascii="Times New Roman" w:hAnsi="Times New Roman" w:cs="Times New Roman"/>
                <w:color w:val="auto"/>
                <w:szCs w:val="32"/>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审核样例展品图纸公差（尺寸公差、形位公差、表面粗糙度）标注的正确性、规范性、无漏标情况并在纸质图纸上进行标注。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审核样例展品图纸技术要求的齐全性、详细程度并在纸质图纸上进行标注。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后续服务</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在项目结束后一年内能继续提供关于展品图纸相关的技术咨询。</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方案完整、业务流程合理、管理完善、针对性强完全满足采购需求，得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分；提供了常规、通用的方案，基本符合要求，得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分；方案有欠缺或存在明显问题，得</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分；未提供相关内容，得</w:t>
            </w:r>
            <w:r>
              <w:rPr>
                <w:rFonts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rPr>
              <w:t>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rFonts w:ascii="Times New Roman" w:hAnsi="Times New Roman" w:cs="Times New Roman"/>
                <w:color w:val="auto"/>
                <w:szCs w:val="20"/>
                <w:highlight w:val="none"/>
              </w:rPr>
            </w:pPr>
            <w:r>
              <w:rPr>
                <w:rFonts w:hint="eastAsia" w:ascii="Times New Roman" w:hAnsi="Times New Roman" w:cs="Times New Roman"/>
                <w:b/>
                <w:color w:val="auto"/>
                <w:szCs w:val="20"/>
                <w:highlight w:val="none"/>
              </w:rPr>
              <w:t>总分</w:t>
            </w:r>
            <w:r>
              <w:rPr>
                <w:rFonts w:ascii="Times New Roman" w:hAnsi="Times New Roman" w:cs="Times New Roman"/>
                <w:b/>
                <w:color w:val="auto"/>
                <w:szCs w:val="20"/>
                <w:highlight w:val="none"/>
              </w:rPr>
              <w:t>100</w:t>
            </w:r>
            <w:r>
              <w:rPr>
                <w:rFonts w:hint="eastAsia" w:ascii="Times New Roman" w:hAnsi="Times New Roman" w:cs="Times New Roman"/>
                <w:b/>
                <w:color w:val="auto"/>
                <w:szCs w:val="20"/>
                <w:highlight w:val="none"/>
              </w:rPr>
              <w:t>分</w:t>
            </w:r>
          </w:p>
        </w:tc>
      </w:tr>
    </w:tbl>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textWrapping" w:clear="all"/>
      </w:r>
    </w:p>
    <w:p>
      <w:pPr>
        <w:widowControl/>
        <w:ind w:firstLine="480"/>
        <w:jc w:val="left"/>
        <w:rPr>
          <w:color w:val="auto"/>
          <w:sz w:val="32"/>
          <w:szCs w:val="32"/>
          <w:highlight w:val="none"/>
        </w:rPr>
        <w:sectPr>
          <w:footerReference r:id="rId11" w:type="default"/>
          <w:pgSz w:w="11906" w:h="16838"/>
          <w:pgMar w:top="958" w:right="1803" w:bottom="1440" w:left="1803" w:header="851" w:footer="992" w:gutter="0"/>
          <w:pgNumType w:fmt="decimal"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3" w:name="_Toc25910"/>
      <w:r>
        <w:rPr>
          <w:rFonts w:hint="eastAsia"/>
          <w:color w:val="auto"/>
          <w:sz w:val="32"/>
          <w:szCs w:val="32"/>
          <w:highlight w:val="none"/>
        </w:rPr>
        <w:t>申报文件格式</w:t>
      </w:r>
      <w:bookmarkEnd w:id="3"/>
    </w:p>
    <w:p>
      <w:pPr>
        <w:pStyle w:val="41"/>
        <w:ind w:firstLine="480"/>
        <w:rPr>
          <w:rFonts w:hint="eastAsia"/>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rFonts w:hint="eastAsia"/>
          <w:color w:val="auto"/>
          <w:highlight w:val="none"/>
        </w:rPr>
      </w:pPr>
    </w:p>
    <w:p>
      <w:pPr>
        <w:pStyle w:val="41"/>
        <w:ind w:firstLine="480"/>
        <w:rPr>
          <w:rFonts w:hint="eastAsia"/>
          <w:color w:val="auto"/>
          <w:highlight w:val="none"/>
        </w:rPr>
      </w:pPr>
    </w:p>
    <w:p>
      <w:pPr>
        <w:pStyle w:val="41"/>
        <w:ind w:firstLine="480"/>
        <w:rPr>
          <w:rFonts w:hint="eastAsia"/>
          <w:color w:val="auto"/>
          <w:highlight w:val="none"/>
        </w:rPr>
      </w:pPr>
    </w:p>
    <w:p>
      <w:pPr>
        <w:pStyle w:val="41"/>
        <w:ind w:firstLine="480"/>
        <w:rPr>
          <w:rFonts w:hint="eastAsia"/>
          <w:b/>
          <w:bCs/>
          <w:color w:val="auto"/>
          <w:highlight w:val="none"/>
          <w:lang w:eastAsia="zh-CN"/>
        </w:rPr>
      </w:pPr>
      <w:r>
        <w:rPr>
          <w:rFonts w:hint="eastAsia" w:ascii="宋体" w:hAnsi="宋体" w:eastAsia="宋体" w:cs="宋体"/>
          <w:b/>
          <w:bCs/>
          <w:color w:val="auto"/>
          <w:highlight w:val="none"/>
          <w:lang w:eastAsia="zh-CN"/>
        </w:rPr>
        <w:t>★</w:t>
      </w:r>
      <w:r>
        <w:rPr>
          <w:rFonts w:hint="eastAsia"/>
          <w:b/>
          <w:bCs/>
          <w:color w:val="auto"/>
          <w:highlight w:val="none"/>
          <w:lang w:eastAsia="zh-CN"/>
        </w:rPr>
        <w:t>文件制作提示：</w:t>
      </w:r>
    </w:p>
    <w:p>
      <w:pPr>
        <w:pStyle w:val="41"/>
        <w:ind w:firstLine="480"/>
        <w:rPr>
          <w:rFonts w:asciiTheme="minorEastAsia" w:hAnsiTheme="minorEastAsia" w:eastAsiaTheme="minorEastAsia"/>
          <w:b/>
          <w:bCs/>
          <w:color w:val="auto"/>
          <w:szCs w:val="24"/>
          <w:highlight w:val="none"/>
        </w:rPr>
      </w:pPr>
      <w:r>
        <w:rPr>
          <w:rFonts w:hint="eastAsia"/>
          <w:b/>
          <w:bCs/>
          <w:color w:val="auto"/>
          <w:highlight w:val="none"/>
          <w:lang w:val="en-US" w:eastAsia="zh-CN"/>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0"/>
        <w:rPr>
          <w:rFonts w:hint="eastAsia" w:eastAsia="宋体"/>
          <w:b/>
          <w:bCs/>
          <w:color w:val="auto"/>
          <w:highlight w:val="none"/>
          <w:lang w:eastAsia="zh-CN"/>
        </w:rPr>
        <w:sectPr>
          <w:pgSz w:w="11906" w:h="16838"/>
          <w:pgMar w:top="958" w:right="1803" w:bottom="1440" w:left="1803" w:header="851" w:footer="992" w:gutter="0"/>
          <w:pgNumType w:fmt="decimal"/>
          <w:cols w:space="0" w:num="1"/>
          <w:docGrid w:type="lines" w:linePitch="328" w:charSpace="0"/>
        </w:sectPr>
      </w:pPr>
      <w:r>
        <w:rPr>
          <w:rFonts w:hint="eastAsia" w:asciiTheme="minorEastAsia" w:hAnsiTheme="minorEastAsia" w:eastAsiaTheme="minorEastAsia"/>
          <w:b/>
          <w:bCs/>
          <w:color w:val="auto"/>
          <w:szCs w:val="24"/>
          <w:highlight w:val="none"/>
          <w:lang w:val="en-US" w:eastAsia="zh-CN"/>
        </w:rPr>
        <w:t>2、</w:t>
      </w:r>
      <w:r>
        <w:rPr>
          <w:rFonts w:hint="eastAsia" w:asciiTheme="minorEastAsia" w:hAnsiTheme="minorEastAsia" w:eastAsiaTheme="minorEastAsia"/>
          <w:b/>
          <w:bCs/>
          <w:color w:val="auto"/>
          <w:szCs w:val="24"/>
          <w:highlight w:val="none"/>
        </w:rPr>
        <w:t>《项目申报书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2"/>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lang w:val="en-US" w:eastAsia="zh-CN"/>
        </w:rPr>
        <w:t xml:space="preserve">         </w:t>
      </w:r>
      <w:r>
        <w:rPr>
          <w:rFonts w:hint="eastAsia"/>
          <w:color w:val="auto"/>
          <w:sz w:val="40"/>
          <w:highlight w:val="none"/>
        </w:rPr>
        <w:t>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hint="eastAsia"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hint="eastAsia"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hint="eastAsia"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3" w:type="first"/>
          <w:footerReference r:id="rId15" w:type="first"/>
          <w:headerReference r:id="rId12" w:type="default"/>
          <w:footerReference r:id="rId14" w:type="default"/>
          <w:pgSz w:w="11906" w:h="16838"/>
          <w:pgMar w:top="958" w:right="1803" w:bottom="1440" w:left="1803" w:header="851" w:footer="992" w:gutter="0"/>
          <w:pgNumType w:fmt="decimal"/>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6"/>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4" w:name="_Toc447805154"/>
      <w:bookmarkStart w:id="5" w:name="_Toc233647592"/>
      <w:r>
        <w:rPr>
          <w:rFonts w:ascii="Times New Roman" w:hAnsi="Times New Roman" w:cs="Times New Roman"/>
          <w:b/>
          <w:color w:val="auto"/>
          <w:highlight w:val="none"/>
        </w:rPr>
        <w:t>法定代表人身份证明书</w:t>
      </w:r>
      <w:bookmarkEnd w:id="4"/>
      <w:bookmarkEnd w:id="5"/>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hint="eastAsia" w:ascii="Times New Roman" w:hAnsi="Times New Roman" w:eastAsia="宋体" w:cs="Times New Roman"/>
          <w:color w:val="auto"/>
          <w:highlight w:val="none"/>
          <w:lang w:eastAsia="zh-CN"/>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kern w:val="2"/>
          <w:sz w:val="24"/>
          <w:szCs w:val="24"/>
          <w:highlight w:val="none"/>
          <w:u w:val="single"/>
          <w:lang w:val="en-US" w:eastAsia="zh-CN" w:bidi="ar-SA"/>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lang w:eastAsia="zh-CN"/>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ascii="Times New Roman" w:hAnsi="Times New Roman"/>
          <w:color w:val="auto"/>
          <w:highlight w:val="none"/>
        </w:rPr>
      </w:pPr>
      <w:bookmarkStart w:id="6" w:name="_Toc496859272"/>
      <w:r>
        <w:rPr>
          <w:rFonts w:ascii="Times New Roman" w:hAnsi="Times New Roman"/>
          <w:color w:val="auto"/>
          <w:highlight w:val="none"/>
        </w:rPr>
        <w:t>法人或者其他组织的营业执照等证明文件</w:t>
      </w:r>
      <w:bookmarkEnd w:id="6"/>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资格声明书</w:t>
      </w:r>
    </w:p>
    <w:p>
      <w:pPr>
        <w:tabs>
          <w:tab w:val="left" w:pos="5580"/>
        </w:tabs>
        <w:spacing w:line="360" w:lineRule="auto"/>
        <w:rPr>
          <w:color w:val="auto"/>
          <w:sz w:val="24"/>
          <w:highlight w:val="none"/>
        </w:rPr>
      </w:pPr>
      <w:r>
        <w:rPr>
          <w:color w:val="auto"/>
          <w:sz w:val="24"/>
          <w:highlight w:val="none"/>
        </w:rPr>
        <w:t>致：</w:t>
      </w:r>
      <w:r>
        <w:rPr>
          <w:rFonts w:hint="eastAsia"/>
          <w:color w:val="auto"/>
          <w:sz w:val="24"/>
          <w:highlight w:val="none"/>
          <w:lang w:val="en-US" w:eastAsia="zh-CN"/>
        </w:rPr>
        <w:t>中国科学技术馆</w:t>
      </w:r>
    </w:p>
    <w:p>
      <w:pPr>
        <w:spacing w:line="360" w:lineRule="auto"/>
        <w:ind w:firstLine="480" w:firstLineChars="200"/>
        <w:rPr>
          <w:color w:val="auto"/>
          <w:sz w:val="24"/>
          <w:highlight w:val="none"/>
        </w:rPr>
      </w:pPr>
      <w:r>
        <w:rPr>
          <w:color w:val="auto"/>
          <w:sz w:val="24"/>
          <w:highlight w:val="none"/>
        </w:rPr>
        <w:t>在参与本次项目</w:t>
      </w:r>
      <w:r>
        <w:rPr>
          <w:rFonts w:hint="eastAsia"/>
          <w:color w:val="auto"/>
          <w:sz w:val="24"/>
          <w:highlight w:val="none"/>
          <w:lang w:eastAsia="zh-CN"/>
        </w:rPr>
        <w:t>申报</w:t>
      </w:r>
      <w:r>
        <w:rPr>
          <w:color w:val="auto"/>
          <w:sz w:val="24"/>
          <w:highlight w:val="none"/>
        </w:rPr>
        <w:t>中，我单位承诺：</w:t>
      </w:r>
    </w:p>
    <w:p>
      <w:pPr>
        <w:numPr>
          <w:ilvl w:val="0"/>
          <w:numId w:val="7"/>
        </w:numPr>
        <w:spacing w:line="360" w:lineRule="auto"/>
        <w:ind w:left="12" w:leftChars="0" w:hanging="12" w:hangingChars="5"/>
        <w:rPr>
          <w:color w:val="auto"/>
          <w:sz w:val="24"/>
          <w:szCs w:val="22"/>
          <w:highlight w:val="none"/>
        </w:rPr>
      </w:pPr>
      <w:r>
        <w:rPr>
          <w:color w:val="auto"/>
          <w:sz w:val="24"/>
          <w:szCs w:val="22"/>
          <w:highlight w:val="none"/>
        </w:rPr>
        <w:t>具有良好的商业信誉和健全的财务会计制度；</w:t>
      </w:r>
    </w:p>
    <w:p>
      <w:pPr>
        <w:numPr>
          <w:ilvl w:val="0"/>
          <w:numId w:val="7"/>
        </w:numPr>
        <w:spacing w:line="360" w:lineRule="auto"/>
        <w:ind w:left="652" w:leftChars="0" w:hanging="652" w:hangingChars="272"/>
        <w:rPr>
          <w:color w:val="auto"/>
          <w:sz w:val="24"/>
          <w:szCs w:val="22"/>
          <w:highlight w:val="none"/>
        </w:rPr>
      </w:pPr>
      <w:r>
        <w:rPr>
          <w:color w:val="auto"/>
          <w:sz w:val="24"/>
          <w:szCs w:val="22"/>
          <w:highlight w:val="none"/>
        </w:rPr>
        <w:t>具有履行合同所必需的设备和专业技术能力；</w:t>
      </w:r>
    </w:p>
    <w:p>
      <w:pPr>
        <w:numPr>
          <w:ilvl w:val="0"/>
          <w:numId w:val="7"/>
        </w:numPr>
        <w:spacing w:line="360" w:lineRule="auto"/>
        <w:ind w:left="652" w:leftChars="0" w:hanging="652" w:hangingChars="272"/>
        <w:rPr>
          <w:color w:val="auto"/>
          <w:sz w:val="24"/>
          <w:szCs w:val="22"/>
          <w:highlight w:val="none"/>
        </w:rPr>
      </w:pPr>
      <w:r>
        <w:rPr>
          <w:color w:val="auto"/>
          <w:sz w:val="24"/>
          <w:szCs w:val="22"/>
          <w:highlight w:val="none"/>
        </w:rPr>
        <w:t>有依法缴纳税收和社会保障资金的良好记录；</w:t>
      </w:r>
    </w:p>
    <w:p>
      <w:pPr>
        <w:numPr>
          <w:ilvl w:val="0"/>
          <w:numId w:val="7"/>
        </w:numPr>
        <w:spacing w:line="360" w:lineRule="auto"/>
        <w:ind w:left="652" w:leftChars="0" w:hanging="652" w:hangingChars="272"/>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spacing w:line="360" w:lineRule="auto"/>
        <w:ind w:left="652" w:leftChars="0" w:hanging="652" w:hangingChars="272"/>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7"/>
        </w:numPr>
        <w:spacing w:line="360" w:lineRule="auto"/>
        <w:ind w:left="652" w:leftChars="0" w:hanging="652" w:hangingChars="272"/>
        <w:rPr>
          <w:color w:val="auto"/>
          <w:sz w:val="24"/>
          <w:szCs w:val="22"/>
          <w:highlight w:val="none"/>
        </w:rPr>
      </w:pPr>
      <w:r>
        <w:rPr>
          <w:color w:val="auto"/>
          <w:sz w:val="24"/>
          <w:szCs w:val="22"/>
          <w:highlight w:val="none"/>
        </w:rPr>
        <w:t>与我单位存在“单位负责人为同一人或者存在直接控股、管理关系”的其他法人单位信息如下（</w:t>
      </w:r>
      <w:r>
        <w:rPr>
          <w:b/>
          <w:bCs/>
          <w:color w:val="auto"/>
          <w:sz w:val="24"/>
          <w:szCs w:val="22"/>
          <w:highlight w:val="none"/>
        </w:rPr>
        <w:t>如有，不论其是否参加</w:t>
      </w:r>
      <w:r>
        <w:rPr>
          <w:rFonts w:hint="eastAsia"/>
          <w:b/>
          <w:bCs/>
          <w:color w:val="auto"/>
          <w:sz w:val="24"/>
          <w:szCs w:val="22"/>
          <w:highlight w:val="none"/>
          <w:lang w:eastAsia="zh-CN"/>
        </w:rPr>
        <w:t>本项目</w:t>
      </w:r>
      <w:r>
        <w:rPr>
          <w:b/>
          <w:bCs/>
          <w:color w:val="auto"/>
          <w:sz w:val="24"/>
          <w:szCs w:val="22"/>
          <w:highlight w:val="none"/>
        </w:rPr>
        <w:t>项下的采购活动均须填写</w:t>
      </w:r>
      <w:r>
        <w:rPr>
          <w:color w:val="auto"/>
          <w:sz w:val="24"/>
          <w:szCs w:val="22"/>
          <w:highlight w:val="none"/>
        </w:rPr>
        <w:t>）：</w:t>
      </w:r>
    </w:p>
    <w:tbl>
      <w:tblPr>
        <w:tblStyle w:val="1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left="0" w:leftChars="0" w:firstLine="0" w:firstLineChars="0"/>
        <w:rPr>
          <w:color w:val="auto"/>
          <w:sz w:val="24"/>
          <w:szCs w:val="22"/>
          <w:highlight w:val="none"/>
        </w:rPr>
      </w:pPr>
      <w:r>
        <w:rPr>
          <w:rFonts w:hint="eastAsia"/>
          <w:color w:val="auto"/>
          <w:sz w:val="24"/>
          <w:highlight w:val="none"/>
          <w:lang w:eastAsia="zh-CN"/>
        </w:rPr>
        <w:t>我单位已仔细阅读上述条款，</w:t>
      </w: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ind w:left="0" w:leftChars="0" w:firstLine="0" w:firstLineChars="0"/>
        <w:jc w:val="both"/>
        <w:rPr>
          <w:color w:val="auto"/>
          <w:sz w:val="24"/>
          <w:highlight w:val="none"/>
          <w:lang w:val="zh-CN"/>
        </w:rPr>
      </w:pPr>
      <w:r>
        <w:rPr>
          <w:rFonts w:hint="eastAsia"/>
          <w:color w:val="auto"/>
          <w:sz w:val="24"/>
          <w:highlight w:val="none"/>
          <w:lang w:eastAsia="zh-CN"/>
        </w:rPr>
        <w:t>供应商</w:t>
      </w:r>
      <w:r>
        <w:rPr>
          <w:color w:val="auto"/>
          <w:sz w:val="24"/>
          <w:highlight w:val="none"/>
        </w:rPr>
        <w:t>名称（加盖公章）</w:t>
      </w:r>
      <w:r>
        <w:rPr>
          <w:color w:val="auto"/>
          <w:sz w:val="24"/>
          <w:highlight w:val="none"/>
          <w:lang w:val="zh-CN"/>
        </w:rPr>
        <w:t>：    ____________</w:t>
      </w:r>
    </w:p>
    <w:p>
      <w:pPr>
        <w:ind w:left="0" w:leftChars="0" w:firstLine="0" w:firstLineChars="0"/>
        <w:rPr>
          <w:rFonts w:hint="eastAsia"/>
          <w:color w:val="auto"/>
          <w:highlight w:val="none"/>
          <w:lang w:eastAsia="zh-CN"/>
        </w:rPr>
      </w:pPr>
      <w:r>
        <w:rPr>
          <w:color w:val="auto"/>
          <w:sz w:val="24"/>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rPr>
          <w:rFonts w:ascii="Times New Roman" w:hAnsi="Times New Roman" w:cs="Times New Roman"/>
          <w:color w:val="auto"/>
          <w:highlight w:val="none"/>
        </w:rPr>
      </w:pPr>
    </w:p>
    <w:p>
      <w:pPr>
        <w:rPr>
          <w:rFonts w:ascii="Times New Roman" w:hAnsi="Times New Roman" w:cs="Times New Roman"/>
          <w:color w:val="auto"/>
          <w:highlight w:val="none"/>
        </w:rPr>
      </w:pPr>
    </w:p>
    <w:p>
      <w:pPr>
        <w:pStyle w:val="6"/>
        <w:rPr>
          <w:rFonts w:ascii="Times New Roman" w:hAnsi="Times New Roman" w:cs="Times New Roman"/>
          <w:color w:val="auto"/>
          <w:highlight w:val="none"/>
        </w:rPr>
      </w:pPr>
    </w:p>
    <w:p>
      <w:pPr>
        <w:rPr>
          <w:rFonts w:ascii="Times New Roman" w:hAnsi="Times New Roman" w:cs="Times New Roman"/>
          <w:color w:val="auto"/>
          <w:highlight w:val="none"/>
        </w:rPr>
      </w:pPr>
    </w:p>
    <w:p>
      <w:pPr>
        <w:pStyle w:val="6"/>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hint="eastAsia"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hint="eastAsia"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hint="eastAsia"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lang w:eastAsia="zh-CN"/>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pgNumType w:fmt="decimal"/>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47ED2"/>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41DBD"/>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95781E"/>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13FA2"/>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text"/>
    <w:basedOn w:val="1"/>
    <w:link w:val="46"/>
    <w:unhideWhenUsed/>
    <w:qFormat/>
    <w:uiPriority w:val="99"/>
    <w:pPr>
      <w:jc w:val="left"/>
    </w:pPr>
  </w:style>
  <w:style w:type="paragraph" w:styleId="8">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5"/>
    <w:unhideWhenUsed/>
    <w:qFormat/>
    <w:uiPriority w:val="99"/>
    <w:pPr>
      <w:spacing w:line="240" w:lineRule="auto"/>
    </w:pPr>
    <w:rPr>
      <w:sz w:val="18"/>
      <w:szCs w:val="18"/>
    </w:rPr>
  </w:style>
  <w:style w:type="paragraph" w:styleId="11">
    <w:name w:val="footer"/>
    <w:basedOn w:val="1"/>
    <w:next w:val="2"/>
    <w:link w:val="34"/>
    <w:unhideWhenUsed/>
    <w:qFormat/>
    <w:uiPriority w:val="99"/>
    <w:pPr>
      <w:tabs>
        <w:tab w:val="center" w:pos="4153"/>
        <w:tab w:val="right" w:pos="8306"/>
      </w:tabs>
      <w:snapToGrid w:val="0"/>
      <w:jc w:val="left"/>
    </w:pPr>
    <w:rPr>
      <w:sz w:val="18"/>
      <w:szCs w:val="18"/>
    </w:rPr>
  </w:style>
  <w:style w:type="paragraph" w:styleId="12">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7">
    <w:name w:val="annotation subject"/>
    <w:basedOn w:val="7"/>
    <w:next w:val="7"/>
    <w:link w:val="47"/>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unhideWhenUsed/>
    <w:qFormat/>
    <w:uiPriority w:val="99"/>
    <w:rPr>
      <w:color w:val="4C4C4C"/>
      <w:u w:val="none"/>
    </w:rPr>
  </w:style>
  <w:style w:type="character" w:styleId="23">
    <w:name w:val="Emphasis"/>
    <w:basedOn w:val="20"/>
    <w:qFormat/>
    <w:uiPriority w:val="20"/>
  </w:style>
  <w:style w:type="character" w:styleId="24">
    <w:name w:val="HTML Definition"/>
    <w:basedOn w:val="20"/>
    <w:unhideWhenUsed/>
    <w:qFormat/>
    <w:uiPriority w:val="99"/>
  </w:style>
  <w:style w:type="character" w:styleId="25">
    <w:name w:val="HTML Acronym"/>
    <w:basedOn w:val="20"/>
    <w:unhideWhenUsed/>
    <w:qFormat/>
    <w:uiPriority w:val="99"/>
  </w:style>
  <w:style w:type="character" w:styleId="26">
    <w:name w:val="HTML Variable"/>
    <w:basedOn w:val="20"/>
    <w:unhideWhenUsed/>
    <w:qFormat/>
    <w:uiPriority w:val="99"/>
  </w:style>
  <w:style w:type="character" w:styleId="27">
    <w:name w:val="Hyperlink"/>
    <w:basedOn w:val="20"/>
    <w:unhideWhenUsed/>
    <w:qFormat/>
    <w:uiPriority w:val="99"/>
    <w:rPr>
      <w:color w:val="0563C1" w:themeColor="hyperlink"/>
      <w:u w:val="single"/>
      <w14:textFill>
        <w14:solidFill>
          <w14:schemeClr w14:val="hlink"/>
        </w14:solidFill>
      </w14:textFill>
    </w:rPr>
  </w:style>
  <w:style w:type="character" w:styleId="28">
    <w:name w:val="HTML Code"/>
    <w:basedOn w:val="20"/>
    <w:unhideWhenUsed/>
    <w:qFormat/>
    <w:uiPriority w:val="99"/>
    <w:rPr>
      <w:rFonts w:hint="default" w:ascii="Menlo" w:hAnsi="Menlo" w:eastAsia="Menlo" w:cs="Menlo"/>
      <w:color w:val="C7254E"/>
      <w:sz w:val="21"/>
      <w:szCs w:val="21"/>
      <w:shd w:val="clear" w:color="auto" w:fill="F9F2F4"/>
    </w:rPr>
  </w:style>
  <w:style w:type="character" w:styleId="29">
    <w:name w:val="annotation reference"/>
    <w:basedOn w:val="20"/>
    <w:unhideWhenUsed/>
    <w:qFormat/>
    <w:uiPriority w:val="99"/>
    <w:rPr>
      <w:sz w:val="21"/>
      <w:szCs w:val="21"/>
    </w:rPr>
  </w:style>
  <w:style w:type="character" w:styleId="30">
    <w:name w:val="HTML Cite"/>
    <w:basedOn w:val="20"/>
    <w:unhideWhenUsed/>
    <w:qFormat/>
    <w:uiPriority w:val="99"/>
  </w:style>
  <w:style w:type="character" w:styleId="31">
    <w:name w:val="HTML Keyboard"/>
    <w:basedOn w:val="20"/>
    <w:unhideWhenUsed/>
    <w:qFormat/>
    <w:uiPriority w:val="99"/>
    <w:rPr>
      <w:rFonts w:ascii="Menlo" w:hAnsi="Menlo" w:eastAsia="Menlo" w:cs="Menlo"/>
      <w:color w:val="FFFFFF"/>
      <w:sz w:val="21"/>
      <w:szCs w:val="21"/>
      <w:shd w:val="clear" w:color="auto" w:fill="333333"/>
    </w:rPr>
  </w:style>
  <w:style w:type="character" w:styleId="32">
    <w:name w:val="HTML Sample"/>
    <w:basedOn w:val="20"/>
    <w:unhideWhenUsed/>
    <w:qFormat/>
    <w:uiPriority w:val="99"/>
    <w:rPr>
      <w:rFonts w:hint="default" w:ascii="Menlo" w:hAnsi="Menlo" w:eastAsia="Menlo" w:cs="Menlo"/>
      <w:sz w:val="21"/>
      <w:szCs w:val="21"/>
    </w:rPr>
  </w:style>
  <w:style w:type="character" w:customStyle="1" w:styleId="33">
    <w:name w:val="页眉 Char"/>
    <w:basedOn w:val="20"/>
    <w:link w:val="12"/>
    <w:qFormat/>
    <w:uiPriority w:val="99"/>
    <w:rPr>
      <w:sz w:val="18"/>
      <w:szCs w:val="18"/>
    </w:rPr>
  </w:style>
  <w:style w:type="character" w:customStyle="1" w:styleId="34">
    <w:name w:val="页脚 Char"/>
    <w:basedOn w:val="20"/>
    <w:link w:val="11"/>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20"/>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20"/>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20"/>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20"/>
    <w:link w:val="10"/>
    <w:semiHidden/>
    <w:qFormat/>
    <w:uiPriority w:val="99"/>
    <w:rPr>
      <w:kern w:val="2"/>
      <w:sz w:val="18"/>
      <w:szCs w:val="18"/>
    </w:rPr>
  </w:style>
  <w:style w:type="character" w:customStyle="1" w:styleId="46">
    <w:name w:val="批注文字 Char"/>
    <w:basedOn w:val="20"/>
    <w:link w:val="7"/>
    <w:semiHidden/>
    <w:qFormat/>
    <w:uiPriority w:val="99"/>
    <w:rPr>
      <w:kern w:val="2"/>
      <w:sz w:val="24"/>
      <w:szCs w:val="22"/>
    </w:rPr>
  </w:style>
  <w:style w:type="character" w:customStyle="1" w:styleId="47">
    <w:name w:val="批注主题 Char"/>
    <w:basedOn w:val="46"/>
    <w:link w:val="1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20"/>
    <w:qFormat/>
    <w:uiPriority w:val="0"/>
    <w:rPr>
      <w:shd w:val="clear" w:color="auto" w:fill="F2F2F2"/>
    </w:rPr>
  </w:style>
  <w:style w:type="character" w:customStyle="1" w:styleId="51">
    <w:name w:val="dhtmlxcalendar_label_hours"/>
    <w:basedOn w:val="20"/>
    <w:qFormat/>
    <w:uiPriority w:val="0"/>
  </w:style>
  <w:style w:type="table" w:customStyle="1" w:styleId="52">
    <w:name w:val="网格型1"/>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20"/>
    <w:link w:val="8"/>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firstLineChars="200"/>
    </w:pPr>
  </w:style>
  <w:style w:type="paragraph" w:customStyle="1" w:styleId="62">
    <w:name w:val="条目"/>
    <w:basedOn w:val="1"/>
    <w:qFormat/>
    <w:uiPriority w:val="0"/>
    <w:pPr>
      <w:widowControl w:val="0"/>
      <w:numPr>
        <w:ilvl w:val="2"/>
        <w:numId w:val="4"/>
      </w:numPr>
      <w:overflowPunct/>
      <w:autoSpaceDE/>
      <w:autoSpaceDN/>
      <w:adjustRightInd/>
      <w:spacing w:line="540" w:lineRule="exact"/>
      <w:ind w:left="0" w:firstLine="0"/>
      <w:textAlignment w:val="auto"/>
    </w:pPr>
    <w:rPr>
      <w:rFonts w:ascii="仿宋_GB2312" w:hAnsi="Calibri" w:eastAsia="仿宋_GB2312" w:cs="Times New Roman"/>
      <w:kern w:val="2"/>
      <w:sz w:val="30"/>
      <w:szCs w:val="22"/>
    </w:rPr>
  </w:style>
  <w:style w:type="paragraph" w:styleId="6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995D-0367-46CE-A41D-9E087051E613}">
  <ds:schemaRefs/>
</ds:datastoreItem>
</file>

<file path=docProps/app.xml><?xml version="1.0" encoding="utf-8"?>
<Properties xmlns="http://schemas.openxmlformats.org/officeDocument/2006/extended-properties" xmlns:vt="http://schemas.openxmlformats.org/officeDocument/2006/docPropsVTypes">
  <Template>Normal</Template>
  <Pages>30</Pages>
  <Words>1684</Words>
  <Characters>9603</Characters>
  <Lines>80</Lines>
  <Paragraphs>22</Paragraphs>
  <TotalTime>1</TotalTime>
  <ScaleCrop>false</ScaleCrop>
  <LinksUpToDate>false</LinksUpToDate>
  <CharactersWithSpaces>11265</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37156</cp:lastModifiedBy>
  <dcterms:modified xsi:type="dcterms:W3CDTF">2023-06-30T05:44:47Z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D0F76939165E4789A3B213F19B014748</vt:lpwstr>
  </property>
</Properties>
</file>