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D98" w:rsidRDefault="00A94D98">
      <w:pPr>
        <w:ind w:firstLineChars="0" w:firstLine="0"/>
        <w:jc w:val="center"/>
        <w:rPr>
          <w:rFonts w:asciiTheme="minorEastAsia" w:eastAsiaTheme="minorEastAsia" w:hAnsiTheme="minorEastAsia"/>
          <w:sz w:val="72"/>
        </w:rPr>
      </w:pPr>
    </w:p>
    <w:p w:rsidR="00A94D98" w:rsidRDefault="00F87B78">
      <w:pPr>
        <w:ind w:firstLineChars="0" w:firstLine="0"/>
        <w:jc w:val="center"/>
        <w:rPr>
          <w:rFonts w:asciiTheme="minorEastAsia" w:eastAsiaTheme="minorEastAsia" w:hAnsiTheme="minorEastAsia"/>
          <w:sz w:val="72"/>
        </w:rPr>
      </w:pPr>
      <w:r>
        <w:rPr>
          <w:rFonts w:asciiTheme="minorEastAsia" w:eastAsiaTheme="minorEastAsia" w:hAnsiTheme="minorEastAsia" w:hint="eastAsia"/>
          <w:sz w:val="72"/>
        </w:rPr>
        <w:t>中国科学技术馆</w:t>
      </w:r>
    </w:p>
    <w:p w:rsidR="00A94D98" w:rsidRDefault="00F87B78">
      <w:pPr>
        <w:ind w:leftChars="-120" w:left="-7" w:rightChars="-85" w:right="-204" w:hangingChars="39" w:hanging="281"/>
        <w:jc w:val="center"/>
        <w:rPr>
          <w:rFonts w:asciiTheme="minorEastAsia" w:eastAsiaTheme="minorEastAsia" w:hAnsiTheme="minorEastAsia"/>
          <w:sz w:val="72"/>
        </w:rPr>
      </w:pPr>
      <w:r>
        <w:rPr>
          <w:rFonts w:asciiTheme="minorEastAsia" w:eastAsiaTheme="minorEastAsia" w:hAnsiTheme="minorEastAsia" w:hint="eastAsia"/>
          <w:sz w:val="72"/>
        </w:rPr>
        <w:t>巨幕影院和球幕影院座椅套采购项目</w:t>
      </w:r>
    </w:p>
    <w:p w:rsidR="00A94D98" w:rsidRDefault="00A94D98">
      <w:pPr>
        <w:ind w:firstLine="720"/>
        <w:jc w:val="center"/>
        <w:rPr>
          <w:rFonts w:asciiTheme="minorEastAsia" w:eastAsiaTheme="minorEastAsia" w:hAnsiTheme="minorEastAsia"/>
          <w:sz w:val="36"/>
          <w:szCs w:val="36"/>
        </w:rPr>
      </w:pPr>
    </w:p>
    <w:p w:rsidR="00A94D98" w:rsidRDefault="00A94D98">
      <w:pPr>
        <w:ind w:firstLine="2880"/>
        <w:jc w:val="center"/>
        <w:rPr>
          <w:rFonts w:ascii="隶书" w:eastAsia="隶书" w:hAnsiTheme="minorEastAsia"/>
          <w:sz w:val="144"/>
        </w:rPr>
      </w:pPr>
    </w:p>
    <w:p w:rsidR="00A94D98" w:rsidRDefault="00F87B78">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rsidR="00A94D98" w:rsidRDefault="00A94D98">
      <w:pPr>
        <w:ind w:firstLine="480"/>
        <w:jc w:val="center"/>
        <w:rPr>
          <w:rFonts w:asciiTheme="minorEastAsia" w:eastAsiaTheme="minorEastAsia" w:hAnsiTheme="minorEastAsia"/>
        </w:rPr>
      </w:pPr>
    </w:p>
    <w:p w:rsidR="00A94D98" w:rsidRDefault="00A94D98">
      <w:pPr>
        <w:ind w:firstLine="480"/>
        <w:jc w:val="center"/>
        <w:rPr>
          <w:rFonts w:asciiTheme="minorEastAsia" w:eastAsiaTheme="minorEastAsia" w:hAnsiTheme="minorEastAsia"/>
        </w:rPr>
      </w:pPr>
    </w:p>
    <w:p w:rsidR="00A94D98" w:rsidRDefault="00A94D98">
      <w:pPr>
        <w:ind w:firstLine="480"/>
        <w:jc w:val="center"/>
        <w:rPr>
          <w:rFonts w:asciiTheme="minorEastAsia" w:eastAsiaTheme="minorEastAsia" w:hAnsiTheme="minorEastAsia"/>
        </w:rPr>
      </w:pPr>
    </w:p>
    <w:p w:rsidR="00A94D98" w:rsidRDefault="00A94D98">
      <w:pPr>
        <w:ind w:firstLine="480"/>
        <w:jc w:val="center"/>
        <w:rPr>
          <w:rFonts w:asciiTheme="minorEastAsia" w:eastAsiaTheme="minorEastAsia" w:hAnsiTheme="minorEastAsia"/>
        </w:rPr>
      </w:pPr>
    </w:p>
    <w:p w:rsidR="00A94D98" w:rsidRDefault="00A94D98">
      <w:pPr>
        <w:ind w:firstLine="480"/>
        <w:jc w:val="center"/>
        <w:rPr>
          <w:rFonts w:asciiTheme="minorEastAsia" w:eastAsiaTheme="minorEastAsia" w:hAnsiTheme="minorEastAsia"/>
        </w:rPr>
      </w:pPr>
    </w:p>
    <w:p w:rsidR="00A94D98" w:rsidRDefault="00A94D98">
      <w:pPr>
        <w:ind w:firstLine="480"/>
        <w:jc w:val="center"/>
        <w:rPr>
          <w:rFonts w:asciiTheme="minorEastAsia" w:eastAsiaTheme="minorEastAsia" w:hAnsiTheme="minorEastAsia"/>
        </w:rPr>
      </w:pPr>
    </w:p>
    <w:p w:rsidR="00A94D98" w:rsidRDefault="00A94D98">
      <w:pPr>
        <w:ind w:firstLineChars="0" w:firstLine="0"/>
        <w:rPr>
          <w:rFonts w:asciiTheme="minorEastAsia" w:eastAsiaTheme="minorEastAsia" w:hAnsiTheme="minorEastAsia"/>
        </w:rPr>
      </w:pPr>
    </w:p>
    <w:p w:rsidR="00A94D98" w:rsidRDefault="00F87B78">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rsidR="00A94D98" w:rsidRDefault="00F87B78">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w:t>
      </w:r>
      <w:r>
        <w:rPr>
          <w:rFonts w:asciiTheme="minorEastAsia" w:eastAsiaTheme="minorEastAsia" w:hAnsiTheme="minorEastAsia" w:hint="eastAsia"/>
          <w:sz w:val="40"/>
        </w:rPr>
        <w:t>2</w:t>
      </w:r>
      <w:r>
        <w:rPr>
          <w:rFonts w:asciiTheme="minorEastAsia" w:eastAsiaTheme="minorEastAsia" w:hAnsiTheme="minorEastAsia"/>
          <w:sz w:val="40"/>
        </w:rPr>
        <w:t>年</w:t>
      </w:r>
      <w:r>
        <w:rPr>
          <w:rFonts w:asciiTheme="minorEastAsia" w:eastAsiaTheme="minorEastAsia" w:hAnsiTheme="minorEastAsia" w:hint="eastAsia"/>
          <w:sz w:val="40"/>
        </w:rPr>
        <w:t>10</w:t>
      </w:r>
      <w:r>
        <w:rPr>
          <w:rFonts w:asciiTheme="minorEastAsia" w:eastAsiaTheme="minorEastAsia" w:hAnsiTheme="minorEastAsia"/>
          <w:sz w:val="40"/>
        </w:rPr>
        <w:t>月</w:t>
      </w:r>
    </w:p>
    <w:p w:rsidR="00A94D98" w:rsidRDefault="00A94D98">
      <w:pPr>
        <w:pStyle w:val="11"/>
        <w:rPr>
          <w:sz w:val="32"/>
        </w:rPr>
        <w:sectPr w:rsidR="00A94D98">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cols w:space="0"/>
          <w:docGrid w:type="lines" w:linePitch="328"/>
        </w:sectPr>
      </w:pPr>
    </w:p>
    <w:p w:rsidR="00A94D98" w:rsidRDefault="00F87B78">
      <w:pPr>
        <w:pStyle w:val="11"/>
        <w:rPr>
          <w:sz w:val="32"/>
        </w:rPr>
      </w:pPr>
      <w:r>
        <w:rPr>
          <w:rFonts w:hint="eastAsia"/>
          <w:sz w:val="32"/>
        </w:rPr>
        <w:lastRenderedPageBreak/>
        <w:t>目录</w:t>
      </w:r>
    </w:p>
    <w:p w:rsidR="00A94D98" w:rsidRDefault="00A94D98">
      <w:pPr>
        <w:pStyle w:val="11"/>
        <w:ind w:firstLine="560"/>
      </w:pPr>
    </w:p>
    <w:p w:rsidR="00A94D98" w:rsidRDefault="00F87B78">
      <w:pPr>
        <w:pStyle w:val="11"/>
        <w:tabs>
          <w:tab w:val="clear" w:pos="1470"/>
          <w:tab w:val="clear" w:pos="7980"/>
          <w:tab w:val="right" w:leader="dot" w:pos="8300"/>
        </w:tabs>
        <w:ind w:firstLine="560"/>
        <w:rPr>
          <w:rFonts w:ascii="宋体" w:eastAsia="宋体" w:hAnsi="宋体"/>
          <w:szCs w:val="22"/>
        </w:rPr>
      </w:pPr>
      <w:r>
        <w:fldChar w:fldCharType="begin"/>
      </w:r>
      <w:r>
        <w:instrText xml:space="preserve"> TOC \o "1-1" \h \z \u </w:instrText>
      </w:r>
      <w:r>
        <w:fldChar w:fldCharType="separate"/>
      </w:r>
      <w:hyperlink w:anchor="_Toc9285" w:history="1">
        <w:r>
          <w:rPr>
            <w:rFonts w:ascii="宋体" w:eastAsia="宋体" w:hAnsi="宋体"/>
            <w:szCs w:val="22"/>
          </w:rPr>
          <w:t>第</w:t>
        </w:r>
        <w:r>
          <w:rPr>
            <w:rFonts w:hint="eastAsia"/>
            <w:bCs/>
            <w:kern w:val="44"/>
            <w:szCs w:val="32"/>
          </w:rPr>
          <w:t xml:space="preserve">一章 </w:t>
        </w:r>
        <w:r>
          <w:rPr>
            <w:rFonts w:ascii="宋体" w:eastAsia="宋体" w:hAnsi="宋体" w:hint="eastAsia"/>
            <w:szCs w:val="32"/>
          </w:rPr>
          <w:t>申报通知</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_Toc9285 </w:instrText>
        </w:r>
        <w:r>
          <w:rPr>
            <w:rFonts w:ascii="宋体" w:eastAsia="宋体" w:hAnsi="宋体"/>
            <w:szCs w:val="22"/>
          </w:rPr>
          <w:fldChar w:fldCharType="separate"/>
        </w:r>
        <w:r>
          <w:rPr>
            <w:rFonts w:ascii="宋体" w:eastAsia="宋体" w:hAnsi="宋体"/>
            <w:szCs w:val="22"/>
          </w:rPr>
          <w:t>2</w:t>
        </w:r>
        <w:r>
          <w:rPr>
            <w:rFonts w:ascii="宋体" w:eastAsia="宋体" w:hAnsi="宋体"/>
            <w:szCs w:val="22"/>
          </w:rPr>
          <w:fldChar w:fldCharType="end"/>
        </w:r>
      </w:hyperlink>
    </w:p>
    <w:p w:rsidR="00A94D98" w:rsidRDefault="00E67C17">
      <w:pPr>
        <w:pStyle w:val="11"/>
        <w:tabs>
          <w:tab w:val="clear" w:pos="1470"/>
          <w:tab w:val="clear" w:pos="7980"/>
          <w:tab w:val="right" w:leader="dot" w:pos="8300"/>
        </w:tabs>
        <w:ind w:firstLine="560"/>
        <w:rPr>
          <w:rFonts w:ascii="宋体" w:eastAsia="宋体" w:hAnsi="宋体"/>
          <w:szCs w:val="22"/>
        </w:rPr>
      </w:pPr>
      <w:hyperlink w:anchor="_Toc18179" w:history="1">
        <w:r w:rsidR="00F87B78">
          <w:rPr>
            <w:rFonts w:ascii="宋体" w:eastAsia="宋体" w:hAnsi="宋体"/>
            <w:szCs w:val="22"/>
          </w:rPr>
          <w:t>第</w:t>
        </w:r>
        <w:r w:rsidR="00F87B78">
          <w:rPr>
            <w:rFonts w:hint="eastAsia"/>
            <w:bCs/>
            <w:kern w:val="44"/>
            <w:szCs w:val="32"/>
          </w:rPr>
          <w:t xml:space="preserve">二章 </w:t>
        </w:r>
        <w:r w:rsidR="00F87B78">
          <w:rPr>
            <w:rFonts w:ascii="宋体" w:eastAsia="宋体" w:hAnsi="宋体" w:hint="eastAsia"/>
            <w:szCs w:val="32"/>
          </w:rPr>
          <w:t>采购需求</w:t>
        </w:r>
        <w:r w:rsidR="00F87B78">
          <w:rPr>
            <w:rFonts w:ascii="宋体" w:eastAsia="宋体" w:hAnsi="宋体"/>
            <w:szCs w:val="22"/>
          </w:rPr>
          <w:tab/>
        </w:r>
        <w:r w:rsidR="00F87B78">
          <w:rPr>
            <w:rFonts w:ascii="宋体" w:eastAsia="宋体" w:hAnsi="宋体"/>
            <w:szCs w:val="22"/>
          </w:rPr>
          <w:fldChar w:fldCharType="begin"/>
        </w:r>
        <w:r w:rsidR="00F87B78">
          <w:rPr>
            <w:rFonts w:ascii="宋体" w:eastAsia="宋体" w:hAnsi="宋体"/>
            <w:szCs w:val="22"/>
          </w:rPr>
          <w:instrText xml:space="preserve"> PAGEREF _Toc18179 </w:instrText>
        </w:r>
        <w:r w:rsidR="00F87B78">
          <w:rPr>
            <w:rFonts w:ascii="宋体" w:eastAsia="宋体" w:hAnsi="宋体"/>
            <w:szCs w:val="22"/>
          </w:rPr>
          <w:fldChar w:fldCharType="separate"/>
        </w:r>
        <w:r w:rsidR="00F87B78">
          <w:rPr>
            <w:rFonts w:ascii="宋体" w:eastAsia="宋体" w:hAnsi="宋体"/>
            <w:szCs w:val="22"/>
          </w:rPr>
          <w:t>4</w:t>
        </w:r>
        <w:r w:rsidR="00F87B78">
          <w:rPr>
            <w:rFonts w:ascii="宋体" w:eastAsia="宋体" w:hAnsi="宋体"/>
            <w:szCs w:val="22"/>
          </w:rPr>
          <w:fldChar w:fldCharType="end"/>
        </w:r>
      </w:hyperlink>
    </w:p>
    <w:p w:rsidR="00A94D98" w:rsidRDefault="00E67C17">
      <w:pPr>
        <w:pStyle w:val="11"/>
        <w:tabs>
          <w:tab w:val="clear" w:pos="1470"/>
          <w:tab w:val="clear" w:pos="7980"/>
          <w:tab w:val="right" w:leader="dot" w:pos="8300"/>
        </w:tabs>
        <w:ind w:firstLine="560"/>
        <w:rPr>
          <w:rFonts w:ascii="宋体" w:eastAsia="宋体" w:hAnsi="宋体"/>
          <w:szCs w:val="22"/>
        </w:rPr>
      </w:pPr>
      <w:hyperlink w:anchor="_Toc6841" w:history="1">
        <w:r w:rsidR="00F87B78">
          <w:rPr>
            <w:rFonts w:ascii="宋体" w:eastAsia="宋体" w:hAnsi="宋体"/>
            <w:szCs w:val="22"/>
          </w:rPr>
          <w:t>第</w:t>
        </w:r>
        <w:r w:rsidR="00F87B78">
          <w:rPr>
            <w:rFonts w:hint="eastAsia"/>
            <w:bCs/>
            <w:kern w:val="44"/>
            <w:szCs w:val="32"/>
          </w:rPr>
          <w:t xml:space="preserve">三章 </w:t>
        </w:r>
        <w:r w:rsidR="00F87B78">
          <w:rPr>
            <w:rFonts w:ascii="宋体" w:eastAsia="宋体" w:hAnsi="宋体" w:hint="eastAsia"/>
            <w:szCs w:val="32"/>
          </w:rPr>
          <w:t>评审标准</w:t>
        </w:r>
        <w:r w:rsidR="00F87B78">
          <w:rPr>
            <w:rFonts w:ascii="宋体" w:eastAsia="宋体" w:hAnsi="宋体"/>
            <w:szCs w:val="22"/>
          </w:rPr>
          <w:tab/>
        </w:r>
        <w:r w:rsidR="00F87B78">
          <w:rPr>
            <w:rFonts w:ascii="宋体" w:eastAsia="宋体" w:hAnsi="宋体"/>
            <w:szCs w:val="22"/>
          </w:rPr>
          <w:fldChar w:fldCharType="begin"/>
        </w:r>
        <w:r w:rsidR="00F87B78">
          <w:rPr>
            <w:rFonts w:ascii="宋体" w:eastAsia="宋体" w:hAnsi="宋体"/>
            <w:szCs w:val="22"/>
          </w:rPr>
          <w:instrText xml:space="preserve"> PAGEREF _Toc6841 </w:instrText>
        </w:r>
        <w:r w:rsidR="00F87B78">
          <w:rPr>
            <w:rFonts w:ascii="宋体" w:eastAsia="宋体" w:hAnsi="宋体"/>
            <w:szCs w:val="22"/>
          </w:rPr>
          <w:fldChar w:fldCharType="separate"/>
        </w:r>
        <w:r w:rsidR="00F87B78">
          <w:rPr>
            <w:rFonts w:ascii="宋体" w:eastAsia="宋体" w:hAnsi="宋体"/>
            <w:szCs w:val="22"/>
          </w:rPr>
          <w:t>7</w:t>
        </w:r>
        <w:r w:rsidR="00F87B78">
          <w:rPr>
            <w:rFonts w:ascii="宋体" w:eastAsia="宋体" w:hAnsi="宋体"/>
            <w:szCs w:val="22"/>
          </w:rPr>
          <w:fldChar w:fldCharType="end"/>
        </w:r>
      </w:hyperlink>
    </w:p>
    <w:p w:rsidR="00A94D98" w:rsidRDefault="00E67C17">
      <w:pPr>
        <w:pStyle w:val="11"/>
        <w:tabs>
          <w:tab w:val="clear" w:pos="1470"/>
          <w:tab w:val="clear" w:pos="7980"/>
          <w:tab w:val="right" w:leader="dot" w:pos="8300"/>
        </w:tabs>
        <w:ind w:firstLine="560"/>
        <w:rPr>
          <w:rFonts w:ascii="宋体" w:eastAsia="宋体" w:hAnsi="宋体"/>
          <w:szCs w:val="22"/>
        </w:rPr>
      </w:pPr>
      <w:hyperlink w:anchor="_Toc25910" w:history="1">
        <w:r w:rsidR="00F87B78">
          <w:rPr>
            <w:rFonts w:ascii="宋体" w:eastAsia="宋体" w:hAnsi="宋体"/>
            <w:szCs w:val="22"/>
          </w:rPr>
          <w:t>第</w:t>
        </w:r>
        <w:r w:rsidR="00F87B78">
          <w:rPr>
            <w:rFonts w:hint="eastAsia"/>
            <w:bCs/>
            <w:kern w:val="44"/>
            <w:szCs w:val="32"/>
          </w:rPr>
          <w:t xml:space="preserve">四章 </w:t>
        </w:r>
        <w:r w:rsidR="00F87B78">
          <w:rPr>
            <w:rFonts w:ascii="宋体" w:eastAsia="宋体" w:hAnsi="宋体" w:hint="eastAsia"/>
            <w:szCs w:val="32"/>
          </w:rPr>
          <w:t>申报文件格式</w:t>
        </w:r>
        <w:r w:rsidR="00F87B78">
          <w:rPr>
            <w:rFonts w:ascii="宋体" w:eastAsia="宋体" w:hAnsi="宋体"/>
            <w:szCs w:val="22"/>
          </w:rPr>
          <w:tab/>
        </w:r>
        <w:r w:rsidR="00F87B78">
          <w:rPr>
            <w:rFonts w:ascii="宋体" w:eastAsia="宋体" w:hAnsi="宋体"/>
            <w:szCs w:val="22"/>
          </w:rPr>
          <w:fldChar w:fldCharType="begin"/>
        </w:r>
        <w:r w:rsidR="00F87B78">
          <w:rPr>
            <w:rFonts w:ascii="宋体" w:eastAsia="宋体" w:hAnsi="宋体"/>
            <w:szCs w:val="22"/>
          </w:rPr>
          <w:instrText xml:space="preserve"> PAGEREF _Toc25910 </w:instrText>
        </w:r>
        <w:r w:rsidR="00F87B78">
          <w:rPr>
            <w:rFonts w:ascii="宋体" w:eastAsia="宋体" w:hAnsi="宋体"/>
            <w:szCs w:val="22"/>
          </w:rPr>
          <w:fldChar w:fldCharType="separate"/>
        </w:r>
        <w:r w:rsidR="00F87B78">
          <w:rPr>
            <w:rFonts w:ascii="宋体" w:eastAsia="宋体" w:hAnsi="宋体"/>
            <w:szCs w:val="22"/>
          </w:rPr>
          <w:t>9</w:t>
        </w:r>
        <w:r w:rsidR="00F87B78">
          <w:rPr>
            <w:rFonts w:ascii="宋体" w:eastAsia="宋体" w:hAnsi="宋体"/>
            <w:szCs w:val="22"/>
          </w:rPr>
          <w:fldChar w:fldCharType="end"/>
        </w:r>
      </w:hyperlink>
    </w:p>
    <w:p w:rsidR="00A94D98" w:rsidRDefault="00F87B78">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szCs w:val="21"/>
        </w:rPr>
        <w:fldChar w:fldCharType="end"/>
      </w:r>
      <w:r>
        <w:rPr>
          <w:rFonts w:asciiTheme="minorEastAsia" w:eastAsiaTheme="minorEastAsia" w:hAnsiTheme="minorEastAsia"/>
        </w:rPr>
        <w:br w:type="page"/>
      </w:r>
    </w:p>
    <w:p w:rsidR="00A94D98" w:rsidRDefault="00A94D98">
      <w:pPr>
        <w:widowControl/>
        <w:ind w:firstLine="480"/>
        <w:jc w:val="left"/>
        <w:rPr>
          <w:rFonts w:asciiTheme="minorEastAsia" w:eastAsiaTheme="minorEastAsia" w:hAnsiTheme="minorEastAsia"/>
        </w:rPr>
      </w:pPr>
    </w:p>
    <w:p w:rsidR="00A94D98" w:rsidRDefault="00F87B78">
      <w:pPr>
        <w:pStyle w:val="1-"/>
        <w:ind w:firstLine="643"/>
        <w:rPr>
          <w:sz w:val="32"/>
          <w:szCs w:val="32"/>
        </w:rPr>
      </w:pPr>
      <w:bookmarkStart w:id="0" w:name="_Toc9285"/>
      <w:r>
        <w:rPr>
          <w:rFonts w:hint="eastAsia"/>
          <w:sz w:val="32"/>
          <w:szCs w:val="32"/>
        </w:rPr>
        <w:t>申报通知</w:t>
      </w:r>
      <w:bookmarkEnd w:id="0"/>
    </w:p>
    <w:p w:rsidR="00A94D98" w:rsidRDefault="00F87B78">
      <w:pPr>
        <w:pStyle w:val="2-"/>
      </w:pPr>
      <w:r>
        <w:rPr>
          <w:rFonts w:hint="eastAsia"/>
        </w:rPr>
        <w:t>项目名称</w:t>
      </w:r>
    </w:p>
    <w:p w:rsidR="00A94D98" w:rsidRDefault="00F87B78">
      <w:pPr>
        <w:ind w:firstLine="480"/>
        <w:rPr>
          <w:rFonts w:asciiTheme="minorEastAsia" w:eastAsiaTheme="minorEastAsia" w:hAnsiTheme="minorEastAsia"/>
          <w:color w:val="0000FF"/>
          <w:szCs w:val="24"/>
        </w:rPr>
      </w:pPr>
      <w:r>
        <w:rPr>
          <w:rFonts w:asciiTheme="minorEastAsia" w:eastAsiaTheme="minorEastAsia" w:hAnsiTheme="minorEastAsia" w:hint="eastAsia"/>
          <w:szCs w:val="24"/>
        </w:rPr>
        <w:t>中国科学技术馆巨幕影院和球幕影院座椅套采购。</w:t>
      </w:r>
    </w:p>
    <w:p w:rsidR="00A94D98" w:rsidRDefault="00F87B78">
      <w:pPr>
        <w:pStyle w:val="2-"/>
      </w:pPr>
      <w:r>
        <w:rPr>
          <w:rFonts w:hint="eastAsia"/>
        </w:rPr>
        <w:t>项目预算金额</w:t>
      </w:r>
    </w:p>
    <w:p w:rsidR="00A94D98" w:rsidRDefault="00F87B78">
      <w:pPr>
        <w:ind w:firstLine="480"/>
        <w:rPr>
          <w:rFonts w:asciiTheme="minorEastAsia" w:eastAsiaTheme="minorEastAsia" w:hAnsiTheme="minorEastAsia"/>
          <w:szCs w:val="24"/>
        </w:rPr>
      </w:pPr>
      <w:r>
        <w:rPr>
          <w:rFonts w:asciiTheme="minorEastAsia" w:eastAsiaTheme="minorEastAsia" w:hAnsiTheme="minorEastAsia" w:hint="eastAsia"/>
          <w:szCs w:val="24"/>
        </w:rPr>
        <w:t>预算金额：人民币22</w:t>
      </w:r>
      <w:r>
        <w:rPr>
          <w:rFonts w:asciiTheme="minorEastAsia" w:eastAsiaTheme="minorEastAsia" w:hAnsiTheme="minorEastAsia"/>
          <w:szCs w:val="24"/>
        </w:rPr>
        <w:t>万元</w:t>
      </w:r>
      <w:r>
        <w:rPr>
          <w:rFonts w:asciiTheme="minorEastAsia" w:eastAsiaTheme="minorEastAsia" w:hAnsiTheme="minorEastAsia" w:hint="eastAsia"/>
          <w:szCs w:val="24"/>
        </w:rPr>
        <w:t>。</w:t>
      </w:r>
    </w:p>
    <w:p w:rsidR="00A94D98" w:rsidRDefault="00F87B78">
      <w:pPr>
        <w:ind w:firstLine="480"/>
        <w:rPr>
          <w:rFonts w:asciiTheme="minorEastAsia" w:eastAsiaTheme="minorEastAsia" w:hAnsiTheme="minorEastAsia"/>
          <w:sz w:val="22"/>
        </w:rPr>
      </w:pPr>
      <w:r>
        <w:rPr>
          <w:rFonts w:cs="宋体" w:hint="eastAsia"/>
          <w:szCs w:val="24"/>
        </w:rPr>
        <w:t>注：项目预算包含为完成申报任务规定的内容及范围并达到质量标准所需要的全部费用，采购人就申报任务约定内容将不再支付额外的费用。</w:t>
      </w:r>
    </w:p>
    <w:p w:rsidR="00A94D98" w:rsidRDefault="00F87B78">
      <w:pPr>
        <w:pStyle w:val="2-"/>
      </w:pPr>
      <w:r>
        <w:rPr>
          <w:rFonts w:hint="eastAsia"/>
        </w:rPr>
        <w:t>项目采购需求</w:t>
      </w:r>
    </w:p>
    <w:p w:rsidR="00A94D98" w:rsidRDefault="00F87B78">
      <w:pPr>
        <w:pStyle w:val="2-"/>
        <w:numPr>
          <w:ilvl w:val="0"/>
          <w:numId w:val="0"/>
        </w:numPr>
        <w:ind w:left="-630"/>
        <w:rPr>
          <w:rFonts w:ascii="宋体" w:eastAsia="宋体" w:hAnsi="宋体" w:cs="宋体"/>
          <w:b w:val="0"/>
          <w:bCs w:val="0"/>
          <w:snapToGrid/>
        </w:rPr>
      </w:pPr>
      <w:r>
        <w:rPr>
          <w:rFonts w:ascii="宋体" w:eastAsia="宋体" w:hAnsi="宋体" w:cs="宋体" w:hint="eastAsia"/>
          <w:b w:val="0"/>
          <w:bCs w:val="0"/>
          <w:snapToGrid/>
        </w:rPr>
        <w:t xml:space="preserve">        详见附件第二章采购需求。</w:t>
      </w:r>
    </w:p>
    <w:p w:rsidR="00A94D98" w:rsidRDefault="00F87B78">
      <w:pPr>
        <w:pStyle w:val="2-"/>
      </w:pPr>
      <w:r>
        <w:rPr>
          <w:rFonts w:hint="eastAsia"/>
        </w:rPr>
        <w:t>申报资格条件</w:t>
      </w:r>
    </w:p>
    <w:p w:rsidR="00A94D98" w:rsidRDefault="00F87B78">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rsidR="00A94D98" w:rsidRDefault="00F87B78">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rsidR="00A94D98" w:rsidRDefault="00F87B78">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rsidR="00A94D98" w:rsidRDefault="00F87B78">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rsidR="00A94D98" w:rsidRDefault="00F87B78">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）供应商未被信用中国网站（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w:t>
      </w:r>
    </w:p>
    <w:p w:rsidR="00A94D98" w:rsidRDefault="00F87B78">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hint="eastAsia"/>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rsidR="00A94D98" w:rsidRDefault="00F87B78">
      <w:pPr>
        <w:pStyle w:val="2-"/>
      </w:pPr>
      <w:r>
        <w:rPr>
          <w:rFonts w:hint="eastAsia"/>
        </w:rPr>
        <w:t>申报流程</w:t>
      </w:r>
    </w:p>
    <w:p w:rsidR="00A94D98" w:rsidRDefault="00F87B78">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（1）供应商前往中国科学技术协会智慧计财服务平台（nk.cast.org.cn）项目申报页面进行供应商注册。技术咨询：010-53352066；（本项目之前已经完成注册的单位，无需再次注册）</w:t>
      </w:r>
    </w:p>
    <w:p w:rsidR="00A94D98" w:rsidRDefault="00F87B78">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（2）</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、椅套小样一同邮寄递交；</w:t>
      </w:r>
      <w:r>
        <w:rPr>
          <w:rFonts w:asciiTheme="minorEastAsia" w:eastAsiaTheme="minorEastAsia" w:hAnsiTheme="minorEastAsia"/>
          <w:szCs w:val="24"/>
        </w:rPr>
        <w:t xml:space="preserve"> </w:t>
      </w:r>
    </w:p>
    <w:p w:rsidR="00A94D98" w:rsidRDefault="00F87B78">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、椅套小样，邮寄截至</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本项目申报通知发布后的第7个工作日（不含申报通知发布当日）17:00截止；</w:t>
      </w:r>
      <w:r>
        <w:rPr>
          <w:rFonts w:asciiTheme="minorEastAsia" w:eastAsiaTheme="minorEastAsia" w:hAnsiTheme="minorEastAsia"/>
          <w:szCs w:val="24"/>
        </w:rPr>
        <w:t xml:space="preserve"> </w:t>
      </w:r>
    </w:p>
    <w:p w:rsidR="00A94D98" w:rsidRDefault="00F87B78">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（4）</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、椅套小样，邮寄</w:t>
      </w: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北京市朝阳区北辰东路5号中国科学技术馆，刘思佳，</w:t>
      </w:r>
      <w:r>
        <w:rPr>
          <w:rFonts w:asciiTheme="minorEastAsia" w:eastAsiaTheme="minorEastAsia" w:hAnsiTheme="minorEastAsia"/>
          <w:szCs w:val="24"/>
        </w:rPr>
        <w:t>17810263987</w:t>
      </w:r>
      <w:r>
        <w:rPr>
          <w:rFonts w:asciiTheme="minorEastAsia" w:eastAsiaTheme="minorEastAsia" w:hAnsiTheme="minorEastAsia" w:hint="eastAsia"/>
          <w:szCs w:val="24"/>
        </w:rPr>
        <w:t>，</w:t>
      </w:r>
      <w:r>
        <w:rPr>
          <w:rFonts w:asciiTheme="minorEastAsia" w:eastAsiaTheme="minorEastAsia" w:hAnsiTheme="minorEastAsia"/>
          <w:szCs w:val="24"/>
        </w:rPr>
        <w:t>010-59041385</w:t>
      </w:r>
      <w:r>
        <w:rPr>
          <w:rFonts w:asciiTheme="minorEastAsia" w:eastAsiaTheme="minorEastAsia" w:hAnsiTheme="minorEastAsia" w:hint="eastAsia"/>
          <w:szCs w:val="24"/>
        </w:rPr>
        <w:t>。</w:t>
      </w:r>
    </w:p>
    <w:p w:rsidR="00A94D98" w:rsidRDefault="00F87B78">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（5）本项目组织踏勘，踏勘时间为本项目申报通知发布后的第3个工作日（不含申报通知发布当日）的上午9:30分，供应商参加踏勘的需要提前1个工作日联系刘思佳，</w:t>
      </w:r>
      <w:r>
        <w:rPr>
          <w:rFonts w:asciiTheme="minorEastAsia" w:eastAsiaTheme="minorEastAsia" w:hAnsiTheme="minorEastAsia"/>
          <w:szCs w:val="24"/>
        </w:rPr>
        <w:t>17810263987</w:t>
      </w:r>
      <w:r>
        <w:rPr>
          <w:rFonts w:asciiTheme="minorEastAsia" w:eastAsiaTheme="minorEastAsia" w:hAnsiTheme="minorEastAsia" w:hint="eastAsia"/>
          <w:szCs w:val="24"/>
        </w:rPr>
        <w:t>，</w:t>
      </w:r>
      <w:r>
        <w:rPr>
          <w:rFonts w:asciiTheme="minorEastAsia" w:eastAsiaTheme="minorEastAsia" w:hAnsiTheme="minorEastAsia"/>
          <w:szCs w:val="24"/>
        </w:rPr>
        <w:t>010-59041385</w:t>
      </w:r>
      <w:r>
        <w:rPr>
          <w:rFonts w:asciiTheme="minorEastAsia" w:eastAsiaTheme="minorEastAsia" w:hAnsiTheme="minorEastAsia" w:hint="eastAsia"/>
          <w:szCs w:val="24"/>
        </w:rPr>
        <w:t>进行报备。</w:t>
      </w:r>
    </w:p>
    <w:p w:rsidR="00A94D98" w:rsidRDefault="00F87B78">
      <w:pPr>
        <w:pStyle w:val="2-"/>
      </w:pPr>
      <w:r>
        <w:rPr>
          <w:rFonts w:hint="eastAsia"/>
        </w:rPr>
        <w:t>其他要求</w:t>
      </w:r>
    </w:p>
    <w:p w:rsidR="00A94D98" w:rsidRDefault="00F87B78">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文件制作要求：</w:t>
      </w:r>
    </w:p>
    <w:p w:rsidR="00A94D98" w:rsidRDefault="00F87B78">
      <w:pPr>
        <w:pStyle w:val="12"/>
        <w:ind w:firstLine="48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成册，印制2份；</w:t>
      </w:r>
      <w:r>
        <w:rPr>
          <w:rFonts w:asciiTheme="minorEastAsia" w:eastAsiaTheme="minorEastAsia" w:hAnsiTheme="minorEastAsia" w:hint="eastAsia"/>
          <w:szCs w:val="24"/>
        </w:rPr>
        <w:t>电子版1份（U盘形式，加盖公章PDF格式）；</w:t>
      </w:r>
    </w:p>
    <w:p w:rsidR="00A94D98" w:rsidRDefault="00F87B78">
      <w:pPr>
        <w:ind w:firstLine="48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成册，印制5份并密封</w:t>
      </w:r>
      <w:r>
        <w:rPr>
          <w:rFonts w:asciiTheme="minorEastAsia" w:eastAsiaTheme="minorEastAsia" w:hAnsiTheme="minorEastAsia" w:hint="eastAsia"/>
          <w:szCs w:val="24"/>
        </w:rPr>
        <w:t>；电子版1份（U盘形式，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格式和加盖公章PDF格式）。</w:t>
      </w:r>
    </w:p>
    <w:p w:rsidR="00A94D98" w:rsidRDefault="00F87B78">
      <w:pPr>
        <w:pStyle w:val="12"/>
        <w:ind w:firstLine="480"/>
        <w:rPr>
          <w:rFonts w:asciiTheme="minorEastAsia" w:eastAsiaTheme="minorEastAsia" w:hAnsiTheme="minorEastAsia"/>
          <w:szCs w:val="24"/>
        </w:rPr>
      </w:pPr>
      <w:r>
        <w:rPr>
          <w:rFonts w:asciiTheme="minorEastAsia" w:eastAsiaTheme="minorEastAsia" w:hAnsiTheme="minorEastAsia" w:hint="eastAsia"/>
          <w:szCs w:val="24"/>
        </w:rPr>
        <w:t>（2）小样制作要求：</w:t>
      </w:r>
    </w:p>
    <w:p w:rsidR="00A94D98" w:rsidRDefault="002A6D9B">
      <w:pPr>
        <w:pStyle w:val="12"/>
        <w:ind w:firstLine="480"/>
        <w:rPr>
          <w:rFonts w:asciiTheme="minorEastAsia" w:eastAsiaTheme="minorEastAsia" w:hAnsiTheme="minorEastAsia"/>
          <w:szCs w:val="24"/>
        </w:rPr>
      </w:pPr>
      <w:r>
        <w:rPr>
          <w:rFonts w:asciiTheme="minorEastAsia" w:eastAsiaTheme="minorEastAsia" w:hAnsiTheme="minorEastAsia" w:hint="eastAsia"/>
          <w:szCs w:val="24"/>
        </w:rPr>
        <w:t>椅套小样需定染，</w:t>
      </w:r>
      <w:r w:rsidR="00434603">
        <w:rPr>
          <w:rFonts w:asciiTheme="minorEastAsia" w:eastAsiaTheme="minorEastAsia" w:hAnsiTheme="minorEastAsia" w:hint="eastAsia"/>
          <w:szCs w:val="24"/>
        </w:rPr>
        <w:t>需进行阻燃处理，其他</w:t>
      </w:r>
      <w:bookmarkStart w:id="1" w:name="_GoBack"/>
      <w:bookmarkEnd w:id="1"/>
      <w:r w:rsidR="00F87B78">
        <w:rPr>
          <w:rFonts w:asciiTheme="minorEastAsia" w:eastAsiaTheme="minorEastAsia" w:hAnsiTheme="minorEastAsia" w:hint="eastAsia"/>
          <w:szCs w:val="24"/>
        </w:rPr>
        <w:t>须按照成品技术需求来馆进行量体定制，球幕影院与巨幕影院各提供一件及以上小样作为评审参考。</w:t>
      </w:r>
    </w:p>
    <w:p w:rsidR="00A94D98" w:rsidRDefault="00F87B78">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公告期限：</w:t>
      </w:r>
      <w:r>
        <w:rPr>
          <w:rFonts w:asciiTheme="minorEastAsia" w:eastAsiaTheme="minorEastAsia" w:hAnsiTheme="minorEastAsia" w:hint="eastAsia"/>
          <w:szCs w:val="24"/>
        </w:rPr>
        <w:t>3</w:t>
      </w:r>
      <w:r>
        <w:rPr>
          <w:rFonts w:asciiTheme="minorEastAsia" w:eastAsiaTheme="minorEastAsia" w:hAnsiTheme="minorEastAsia"/>
          <w:szCs w:val="24"/>
        </w:rPr>
        <w:t>个工作日</w:t>
      </w:r>
      <w:r>
        <w:rPr>
          <w:rFonts w:asciiTheme="minorEastAsia" w:eastAsiaTheme="minorEastAsia" w:hAnsiTheme="minorEastAsia" w:hint="eastAsia"/>
          <w:szCs w:val="24"/>
        </w:rPr>
        <w:t>。</w:t>
      </w:r>
    </w:p>
    <w:p w:rsidR="00A94D98" w:rsidRDefault="00F87B78">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（4）采购部门：中国科学技术馆</w:t>
      </w:r>
    </w:p>
    <w:p w:rsidR="00A94D98" w:rsidRDefault="00F87B78">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联系人：刘思佳</w:t>
      </w:r>
    </w:p>
    <w:p w:rsidR="00A94D98" w:rsidRDefault="00F87B78">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szCs w:val="24"/>
        </w:rPr>
        <w:t>010-59041385</w:t>
      </w:r>
    </w:p>
    <w:p w:rsidR="00A94D98" w:rsidRDefault="00F87B78">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北京市朝阳区北辰东路5号中国科学技术馆</w:t>
      </w:r>
    </w:p>
    <w:p w:rsidR="00A94D98" w:rsidRDefault="00F87B78">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（5）申报代理机构：</w:t>
      </w:r>
      <w:r>
        <w:rPr>
          <w:rFonts w:asciiTheme="minorEastAsia" w:eastAsiaTheme="minorEastAsia" w:hAnsiTheme="minorEastAsia"/>
          <w:szCs w:val="24"/>
        </w:rPr>
        <w:t>五矿国际招标有限责任公司</w:t>
      </w:r>
    </w:p>
    <w:p w:rsidR="00A94D98" w:rsidRDefault="00F87B78">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Pr>
          <w:rFonts w:asciiTheme="minorEastAsia" w:eastAsiaTheme="minorEastAsia" w:hAnsiTheme="minorEastAsia" w:hint="eastAsia"/>
          <w:szCs w:val="24"/>
        </w:rPr>
        <w:t>石浩人、</w:t>
      </w:r>
      <w:r>
        <w:rPr>
          <w:rFonts w:asciiTheme="minorEastAsia" w:eastAsiaTheme="minorEastAsia" w:hAnsiTheme="minorEastAsia"/>
          <w:szCs w:val="24"/>
        </w:rPr>
        <w:t>潘爽、梁敬保</w:t>
      </w:r>
    </w:p>
    <w:p w:rsidR="00A94D98" w:rsidRDefault="00F87B78">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010-68494192/88821634</w:t>
      </w:r>
    </w:p>
    <w:p w:rsidR="00A94D98" w:rsidRDefault="00F87B78">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地址：北京市海淀区三里河路5号五矿大厦D座</w:t>
      </w:r>
      <w:r>
        <w:rPr>
          <w:rFonts w:asciiTheme="minorEastAsia" w:eastAsiaTheme="minorEastAsia" w:hAnsiTheme="minorEastAsia" w:hint="eastAsia"/>
          <w:szCs w:val="24"/>
        </w:rPr>
        <w:t>206</w:t>
      </w:r>
      <w:r>
        <w:rPr>
          <w:rFonts w:asciiTheme="minorEastAsia" w:eastAsiaTheme="minorEastAsia" w:hAnsiTheme="minorEastAsia"/>
          <w:szCs w:val="24"/>
        </w:rPr>
        <w:t>室</w:t>
      </w:r>
    </w:p>
    <w:p w:rsidR="00A94D98" w:rsidRDefault="00F87B78">
      <w:pPr>
        <w:pStyle w:val="12"/>
        <w:ind w:left="420" w:firstLineChars="0"/>
        <w:rPr>
          <w:rFonts w:asciiTheme="minorEastAsia" w:eastAsiaTheme="minorEastAsia" w:hAnsiTheme="minorEastAsia"/>
          <w:b/>
          <w:bCs/>
          <w:kern w:val="44"/>
          <w:szCs w:val="24"/>
        </w:rPr>
      </w:pPr>
      <w:r>
        <w:br w:type="page"/>
      </w:r>
    </w:p>
    <w:p w:rsidR="00A94D98" w:rsidRDefault="00F87B78">
      <w:pPr>
        <w:pStyle w:val="1-"/>
        <w:spacing w:line="360" w:lineRule="auto"/>
        <w:ind w:firstLine="643"/>
        <w:rPr>
          <w:rFonts w:asciiTheme="majorEastAsia" w:eastAsiaTheme="majorEastAsia" w:hAnsiTheme="majorEastAsia"/>
          <w:sz w:val="32"/>
          <w:szCs w:val="32"/>
        </w:rPr>
      </w:pPr>
      <w:bookmarkStart w:id="2" w:name="_Toc18179"/>
      <w:r>
        <w:rPr>
          <w:rFonts w:asciiTheme="majorEastAsia" w:eastAsiaTheme="majorEastAsia" w:hAnsiTheme="majorEastAsia" w:hint="eastAsia"/>
          <w:sz w:val="32"/>
          <w:szCs w:val="32"/>
        </w:rPr>
        <w:lastRenderedPageBreak/>
        <w:t>采购需求</w:t>
      </w:r>
      <w:bookmarkEnd w:id="2"/>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一、项目背景</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中国科技馆球幕影院座椅套使用已超六年，出现不同程度磨损和褪色，同时，巨幕影院更新改造后座椅全部进行更换为新规格的座椅，原有座椅套无法使用。为保证更好地服务观众，提升观影的舒适度和环境的整洁度，同时保护座椅，拟为两个影院定制一批座椅套。</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二、项目内容</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本项目内容包括：针对巨幕影院和球幕影院座椅，进行座椅套及扶手套的测量、制作、配送以及质保等服务。基于国家相关标准要求和技术规范，并结合中国科技馆特效影院设备设施运行的实际要求，提出如下技术要求。</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三、数量需求</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szCs w:val="24"/>
        </w:rPr>
        <w:t>1.</w:t>
      </w:r>
      <w:r>
        <w:rPr>
          <w:rFonts w:ascii="Times New Roman" w:eastAsiaTheme="minorEastAsia" w:hAnsi="Times New Roman" w:cs="Times New Roman" w:hint="eastAsia"/>
          <w:szCs w:val="24"/>
        </w:rPr>
        <w:t>巨幕影院座椅套共计</w:t>
      </w:r>
      <w:r>
        <w:rPr>
          <w:rFonts w:ascii="Times New Roman" w:eastAsiaTheme="minorEastAsia" w:hAnsi="Times New Roman" w:cs="Times New Roman" w:hint="eastAsia"/>
          <w:szCs w:val="24"/>
        </w:rPr>
        <w:t>1</w:t>
      </w:r>
      <w:r>
        <w:rPr>
          <w:rFonts w:ascii="Times New Roman" w:eastAsiaTheme="minorEastAsia" w:hAnsi="Times New Roman" w:cs="Times New Roman"/>
          <w:szCs w:val="24"/>
        </w:rPr>
        <w:t>280</w:t>
      </w:r>
      <w:r>
        <w:rPr>
          <w:rFonts w:ascii="Times New Roman" w:eastAsiaTheme="minorEastAsia" w:hAnsi="Times New Roman" w:cs="Times New Roman" w:hint="eastAsia"/>
          <w:szCs w:val="24"/>
        </w:rPr>
        <w:t>个。座椅数量</w:t>
      </w:r>
      <w:r>
        <w:rPr>
          <w:rFonts w:ascii="Times New Roman" w:eastAsiaTheme="minorEastAsia" w:hAnsi="Times New Roman" w:cs="Times New Roman" w:hint="eastAsia"/>
          <w:szCs w:val="24"/>
        </w:rPr>
        <w:t>630</w:t>
      </w:r>
      <w:r>
        <w:rPr>
          <w:rFonts w:ascii="Times New Roman" w:eastAsiaTheme="minorEastAsia" w:hAnsi="Times New Roman" w:cs="Times New Roman" w:hint="eastAsia"/>
          <w:szCs w:val="24"/>
        </w:rPr>
        <w:t>个，需定制带有座位号标识的座椅套</w:t>
      </w:r>
      <w:r>
        <w:rPr>
          <w:rFonts w:ascii="Times New Roman" w:eastAsiaTheme="minorEastAsia" w:hAnsi="Times New Roman" w:cs="Times New Roman" w:hint="eastAsia"/>
          <w:szCs w:val="24"/>
        </w:rPr>
        <w:t>2</w:t>
      </w:r>
      <w:r>
        <w:rPr>
          <w:rFonts w:ascii="Times New Roman" w:eastAsiaTheme="minorEastAsia" w:hAnsi="Times New Roman" w:cs="Times New Roman" w:hint="eastAsia"/>
          <w:szCs w:val="24"/>
        </w:rPr>
        <w:t>套（</w:t>
      </w:r>
      <w:r>
        <w:rPr>
          <w:rFonts w:ascii="Times New Roman" w:eastAsiaTheme="minorEastAsia" w:hAnsi="Times New Roman" w:cs="Times New Roman" w:hint="eastAsia"/>
          <w:szCs w:val="24"/>
        </w:rPr>
        <w:t>1</w:t>
      </w:r>
      <w:r>
        <w:rPr>
          <w:rFonts w:ascii="Times New Roman" w:eastAsiaTheme="minorEastAsia" w:hAnsi="Times New Roman" w:cs="Times New Roman"/>
          <w:szCs w:val="24"/>
        </w:rPr>
        <w:t>260</w:t>
      </w:r>
      <w:r>
        <w:rPr>
          <w:rFonts w:ascii="Times New Roman" w:eastAsiaTheme="minorEastAsia" w:hAnsi="Times New Roman" w:cs="Times New Roman" w:hint="eastAsia"/>
          <w:szCs w:val="24"/>
        </w:rPr>
        <w:t>个），不带座位号标识的座椅套</w:t>
      </w:r>
      <w:r>
        <w:rPr>
          <w:rFonts w:ascii="Times New Roman" w:eastAsiaTheme="minorEastAsia" w:hAnsi="Times New Roman" w:cs="Times New Roman" w:hint="eastAsia"/>
          <w:szCs w:val="24"/>
        </w:rPr>
        <w:t>2</w:t>
      </w:r>
      <w:r>
        <w:rPr>
          <w:rFonts w:ascii="Times New Roman" w:eastAsiaTheme="minorEastAsia" w:hAnsi="Times New Roman" w:cs="Times New Roman"/>
          <w:szCs w:val="24"/>
        </w:rPr>
        <w:t>0</w:t>
      </w:r>
      <w:r>
        <w:rPr>
          <w:rFonts w:ascii="Times New Roman" w:eastAsiaTheme="minorEastAsia" w:hAnsi="Times New Roman" w:cs="Times New Roman" w:hint="eastAsia"/>
          <w:szCs w:val="24"/>
        </w:rPr>
        <w:t>个。</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szCs w:val="24"/>
        </w:rPr>
        <w:t>2.</w:t>
      </w:r>
      <w:r>
        <w:rPr>
          <w:rFonts w:ascii="Times New Roman" w:eastAsiaTheme="minorEastAsia" w:hAnsi="Times New Roman" w:cs="Times New Roman" w:hint="eastAsia"/>
          <w:szCs w:val="24"/>
        </w:rPr>
        <w:t xml:space="preserve"> </w:t>
      </w:r>
      <w:r>
        <w:rPr>
          <w:rFonts w:ascii="Times New Roman" w:eastAsiaTheme="minorEastAsia" w:hAnsi="Times New Roman" w:cs="Times New Roman" w:hint="eastAsia"/>
          <w:szCs w:val="24"/>
        </w:rPr>
        <w:t>巨幕影院扶手套</w:t>
      </w:r>
      <w:r>
        <w:rPr>
          <w:rFonts w:ascii="Times New Roman" w:eastAsiaTheme="minorEastAsia" w:hAnsi="Times New Roman" w:cs="Times New Roman"/>
          <w:szCs w:val="24"/>
        </w:rPr>
        <w:t>1280</w:t>
      </w:r>
      <w:r>
        <w:rPr>
          <w:rFonts w:ascii="Times New Roman" w:eastAsiaTheme="minorEastAsia" w:hAnsi="Times New Roman" w:cs="Times New Roman" w:hint="eastAsia"/>
          <w:szCs w:val="24"/>
        </w:rPr>
        <w:t>个。根据座椅实际规格定制。</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szCs w:val="24"/>
        </w:rPr>
        <w:t>3.</w:t>
      </w:r>
      <w:r>
        <w:rPr>
          <w:rFonts w:ascii="Times New Roman" w:eastAsiaTheme="minorEastAsia" w:hAnsi="Times New Roman" w:cs="Times New Roman" w:hint="eastAsia"/>
          <w:szCs w:val="24"/>
        </w:rPr>
        <w:t>球幕影院座椅套共计</w:t>
      </w:r>
      <w:r>
        <w:rPr>
          <w:rFonts w:ascii="Times New Roman" w:eastAsiaTheme="minorEastAsia" w:hAnsi="Times New Roman" w:cs="Times New Roman" w:hint="eastAsia"/>
          <w:szCs w:val="24"/>
        </w:rPr>
        <w:t>44</w:t>
      </w:r>
      <w:r>
        <w:rPr>
          <w:rFonts w:ascii="Times New Roman" w:eastAsiaTheme="minorEastAsia" w:hAnsi="Times New Roman" w:cs="Times New Roman"/>
          <w:szCs w:val="24"/>
        </w:rPr>
        <w:t>8</w:t>
      </w:r>
      <w:r>
        <w:rPr>
          <w:rFonts w:ascii="Times New Roman" w:eastAsiaTheme="minorEastAsia" w:hAnsi="Times New Roman" w:cs="Times New Roman"/>
          <w:szCs w:val="24"/>
        </w:rPr>
        <w:t>个</w:t>
      </w:r>
      <w:r>
        <w:rPr>
          <w:rFonts w:ascii="Times New Roman" w:eastAsiaTheme="minorEastAsia" w:hAnsi="Times New Roman" w:cs="Times New Roman" w:hint="eastAsia"/>
          <w:szCs w:val="24"/>
        </w:rPr>
        <w:t>。座椅数量</w:t>
      </w:r>
      <w:r>
        <w:rPr>
          <w:rFonts w:ascii="Times New Roman" w:eastAsiaTheme="minorEastAsia" w:hAnsi="Times New Roman" w:cs="Times New Roman" w:hint="eastAsia"/>
          <w:szCs w:val="24"/>
        </w:rPr>
        <w:t>4</w:t>
      </w:r>
      <w:r>
        <w:rPr>
          <w:rFonts w:ascii="Times New Roman" w:eastAsiaTheme="minorEastAsia" w:hAnsi="Times New Roman" w:cs="Times New Roman"/>
          <w:szCs w:val="24"/>
        </w:rPr>
        <w:t>38</w:t>
      </w:r>
      <w:r>
        <w:rPr>
          <w:rFonts w:ascii="Times New Roman" w:eastAsiaTheme="minorEastAsia" w:hAnsi="Times New Roman" w:cs="Times New Roman" w:hint="eastAsia"/>
          <w:szCs w:val="24"/>
        </w:rPr>
        <w:t>个，需定制带有座位号标识的座椅套</w:t>
      </w:r>
      <w:r>
        <w:rPr>
          <w:rFonts w:ascii="Times New Roman" w:eastAsiaTheme="minorEastAsia" w:hAnsi="Times New Roman" w:cs="Times New Roman" w:hint="eastAsia"/>
          <w:szCs w:val="24"/>
        </w:rPr>
        <w:t>1</w:t>
      </w:r>
      <w:r>
        <w:rPr>
          <w:rFonts w:ascii="Times New Roman" w:eastAsiaTheme="minorEastAsia" w:hAnsi="Times New Roman" w:cs="Times New Roman" w:hint="eastAsia"/>
          <w:szCs w:val="24"/>
        </w:rPr>
        <w:t>套（</w:t>
      </w:r>
      <w:r>
        <w:rPr>
          <w:rFonts w:ascii="Times New Roman" w:eastAsiaTheme="minorEastAsia" w:hAnsi="Times New Roman" w:cs="Times New Roman" w:hint="eastAsia"/>
          <w:szCs w:val="24"/>
        </w:rPr>
        <w:t>438</w:t>
      </w:r>
      <w:r>
        <w:rPr>
          <w:rFonts w:ascii="Times New Roman" w:eastAsiaTheme="minorEastAsia" w:hAnsi="Times New Roman" w:cs="Times New Roman" w:hint="eastAsia"/>
          <w:szCs w:val="24"/>
        </w:rPr>
        <w:t>个），不带座位号标识的座椅套</w:t>
      </w:r>
      <w:r>
        <w:rPr>
          <w:rFonts w:ascii="Times New Roman" w:eastAsiaTheme="minorEastAsia" w:hAnsi="Times New Roman" w:cs="Times New Roman" w:hint="eastAsia"/>
          <w:szCs w:val="24"/>
        </w:rPr>
        <w:t>1</w:t>
      </w:r>
      <w:r>
        <w:rPr>
          <w:rFonts w:ascii="Times New Roman" w:eastAsiaTheme="minorEastAsia" w:hAnsi="Times New Roman" w:cs="Times New Roman"/>
          <w:szCs w:val="24"/>
        </w:rPr>
        <w:t>0</w:t>
      </w:r>
      <w:r>
        <w:rPr>
          <w:rFonts w:ascii="Times New Roman" w:eastAsiaTheme="minorEastAsia" w:hAnsi="Times New Roman" w:cs="Times New Roman"/>
          <w:szCs w:val="24"/>
        </w:rPr>
        <w:t>个</w:t>
      </w:r>
      <w:r>
        <w:rPr>
          <w:rFonts w:ascii="Times New Roman" w:eastAsiaTheme="minorEastAsia" w:hAnsi="Times New Roman" w:cs="Times New Roman" w:hint="eastAsia"/>
          <w:szCs w:val="24"/>
        </w:rPr>
        <w:t>。</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四、技术需求</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座椅套及扶手套产品应符合以下要求：</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（一）安全性要求</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1.</w:t>
      </w:r>
      <w:r>
        <w:rPr>
          <w:rFonts w:ascii="Times New Roman" w:eastAsiaTheme="minorEastAsia" w:hAnsi="Times New Roman" w:cs="Times New Roman" w:hint="eastAsia"/>
          <w:szCs w:val="24"/>
        </w:rPr>
        <w:t>面料制作应符合最新发布的《国家纺织品基本安全技术规范》。</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2</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面料应符合最新发布的《公共场所阻燃制品要求标准》中规定的</w:t>
      </w:r>
      <w:r>
        <w:rPr>
          <w:rFonts w:ascii="Times New Roman" w:eastAsiaTheme="minorEastAsia" w:hAnsi="Times New Roman" w:cs="Times New Roman"/>
          <w:szCs w:val="24"/>
        </w:rPr>
        <w:t>B1</w:t>
      </w:r>
      <w:r>
        <w:rPr>
          <w:rFonts w:ascii="Times New Roman" w:eastAsiaTheme="minorEastAsia" w:hAnsi="Times New Roman" w:cs="Times New Roman"/>
          <w:szCs w:val="24"/>
        </w:rPr>
        <w:t>级</w:t>
      </w:r>
      <w:r>
        <w:rPr>
          <w:rFonts w:ascii="Times New Roman" w:eastAsiaTheme="minorEastAsia" w:hAnsi="Times New Roman" w:cs="Times New Roman" w:hint="eastAsia"/>
          <w:szCs w:val="24"/>
        </w:rPr>
        <w:t>阻燃标准，满足离火即熄，验收时提供具有资质的质量检验机构出具的检测报告。</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（二）环保性要求</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lastRenderedPageBreak/>
        <w:t>1</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面料</w:t>
      </w:r>
      <w:r>
        <w:rPr>
          <w:rFonts w:ascii="Times New Roman" w:eastAsiaTheme="minorEastAsia" w:hAnsi="Times New Roman" w:cs="Times New Roman" w:hint="eastAsia"/>
          <w:szCs w:val="24"/>
        </w:rPr>
        <w:t>0</w:t>
      </w:r>
      <w:r>
        <w:rPr>
          <w:rFonts w:ascii="Times New Roman" w:eastAsiaTheme="minorEastAsia" w:hAnsi="Times New Roman" w:cs="Times New Roman" w:hint="eastAsia"/>
          <w:szCs w:val="24"/>
        </w:rPr>
        <w:t>甲醛，绿色环保。</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2</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面料无异味。</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3</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面料制作与染色过程中，不可使用芳香胺等任何有害物质。</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4</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验收时提供具有资质的质量检验机构出具的检测报告。</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（三）外观要求</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1</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椅套整体定织定染，根据影院座椅规格进行一比一量体定制，完全匹配座椅整体规格和颜色。</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2</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椅套面料为绒面相关材质，不出现倒绒顺逆差色现象。</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szCs w:val="24"/>
        </w:rPr>
        <w:t>3.</w:t>
      </w:r>
      <w:r>
        <w:rPr>
          <w:rFonts w:ascii="Times New Roman" w:eastAsiaTheme="minorEastAsia" w:hAnsi="Times New Roman" w:cs="Times New Roman" w:hint="eastAsia"/>
          <w:szCs w:val="24"/>
        </w:rPr>
        <w:t>外观形态简约、美观，凹凸有致，带有一定的造型感和弹性。</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szCs w:val="24"/>
        </w:rPr>
        <w:t>4.</w:t>
      </w:r>
      <w:r>
        <w:rPr>
          <w:rFonts w:ascii="Times New Roman" w:eastAsiaTheme="minorEastAsia" w:hAnsi="Times New Roman" w:cs="Times New Roman" w:hint="eastAsia"/>
          <w:szCs w:val="24"/>
        </w:rPr>
        <w:t>电脑刺绣座椅号码，尺寸大小合适，精致美观，位置由甲方指定。</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（四）做工及质量要求</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szCs w:val="24"/>
        </w:rPr>
        <w:t>1.</w:t>
      </w:r>
      <w:r>
        <w:rPr>
          <w:rFonts w:ascii="Times New Roman" w:eastAsiaTheme="minorEastAsia" w:hAnsi="Times New Roman" w:cs="Times New Roman" w:hint="eastAsia"/>
          <w:szCs w:val="24"/>
        </w:rPr>
        <w:t>面料不起球、不易损坏、耐磨防勾丝，耐磨性符合最新国标耐磨性测试。</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szCs w:val="24"/>
        </w:rPr>
        <w:t>2.</w:t>
      </w:r>
      <w:r>
        <w:rPr>
          <w:rFonts w:ascii="Times New Roman" w:eastAsiaTheme="minorEastAsia" w:hAnsi="Times New Roman" w:cs="Times New Roman" w:hint="eastAsia"/>
          <w:szCs w:val="24"/>
        </w:rPr>
        <w:t>耐水洗、不褪色，染色性能良好，色牢度≥</w:t>
      </w:r>
      <w:r>
        <w:rPr>
          <w:rFonts w:ascii="Times New Roman" w:eastAsiaTheme="minorEastAsia" w:hAnsi="Times New Roman" w:cs="Times New Roman" w:hint="eastAsia"/>
          <w:szCs w:val="24"/>
        </w:rPr>
        <w:t>5</w:t>
      </w:r>
      <w:r>
        <w:rPr>
          <w:rFonts w:ascii="Times New Roman" w:eastAsiaTheme="minorEastAsia" w:hAnsi="Times New Roman" w:cs="Times New Roman" w:hint="eastAsia"/>
          <w:szCs w:val="24"/>
        </w:rPr>
        <w:t>级别。</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3.</w:t>
      </w:r>
      <w:r>
        <w:rPr>
          <w:rFonts w:ascii="Times New Roman" w:eastAsiaTheme="minorEastAsia" w:hAnsi="Times New Roman" w:cs="Times New Roman" w:hint="eastAsia"/>
          <w:szCs w:val="24"/>
        </w:rPr>
        <w:t>材质厚度均匀，质感致密，织物密度高，不易发生断裂，破损等现象。</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4</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面料与人体接触部位应具备较好的透湿性，有一定的抗静电性。</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5</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面料具备一定的弹性，装套便捷。</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6</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软包及缝纫部分饱满圆滑，缝合牢固，无脱线、开缝、跳针等缺陷。</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7</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面料具备良好的尺寸稳定性，水洗后不缩水、不扭曲、不松弛。</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五、供应商要求</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所有申报供应商根据座椅套制作技术要求，在规定时间内分别为巨幕影院和球幕影院的座椅提供一个及以上的小样，参加评审。</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六、其他要求</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1</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验收</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影院座椅套购买项目验收包括样品验收、到货验收和最终验收。</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lastRenderedPageBreak/>
        <w:t>样品验收：根据技术指标与甲方要求，为巨幕影院和球幕影院各提供一套成品作为样品进行验收。</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到货验收：样品验收后投入批量制作，在规定时限内制作完成，并送达现场，开箱清点所有货物数量，供应商提供技术要求的书面证明材料相关检测报告，确认无误后，完成到货验收。</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最终验收：座椅套全部安装完毕，并投入使用</w:t>
      </w:r>
      <w:r>
        <w:rPr>
          <w:rFonts w:ascii="Times New Roman" w:eastAsiaTheme="minorEastAsia" w:hAnsi="Times New Roman" w:cs="Times New Roman" w:hint="eastAsia"/>
          <w:szCs w:val="24"/>
        </w:rPr>
        <w:t>3</w:t>
      </w:r>
      <w:r>
        <w:rPr>
          <w:rFonts w:ascii="Times New Roman" w:eastAsiaTheme="minorEastAsia" w:hAnsi="Times New Roman" w:cs="Times New Roman"/>
          <w:szCs w:val="24"/>
        </w:rPr>
        <w:t>0</w:t>
      </w:r>
      <w:r>
        <w:rPr>
          <w:rFonts w:ascii="Times New Roman" w:eastAsiaTheme="minorEastAsia" w:hAnsi="Times New Roman" w:cs="Times New Roman" w:hint="eastAsia"/>
          <w:szCs w:val="24"/>
        </w:rPr>
        <w:t>天后，根据座椅使用情况进行最终验收，签署终验报告。</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2</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服务</w:t>
      </w:r>
    </w:p>
    <w:p w:rsidR="00A94D98" w:rsidRDefault="00F87B78">
      <w:pPr>
        <w:spacing w:line="580" w:lineRule="exact"/>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供养商提供</w:t>
      </w:r>
      <w:r>
        <w:rPr>
          <w:rFonts w:ascii="Times New Roman" w:eastAsiaTheme="minorEastAsia" w:hAnsi="Times New Roman" w:cs="Times New Roman" w:hint="eastAsia"/>
          <w:szCs w:val="24"/>
        </w:rPr>
        <w:t>3</w:t>
      </w:r>
      <w:r>
        <w:rPr>
          <w:rFonts w:ascii="Times New Roman" w:eastAsiaTheme="minorEastAsia" w:hAnsi="Times New Roman" w:cs="Times New Roman" w:hint="eastAsia"/>
          <w:szCs w:val="24"/>
        </w:rPr>
        <w:t>年内免费质保，</w:t>
      </w:r>
      <w:r>
        <w:rPr>
          <w:rFonts w:ascii="Times New Roman" w:eastAsiaTheme="minorEastAsia" w:hAnsi="Times New Roman" w:cs="Times New Roman" w:hint="eastAsia"/>
          <w:szCs w:val="24"/>
        </w:rPr>
        <w:t>3</w:t>
      </w:r>
      <w:r>
        <w:rPr>
          <w:rFonts w:ascii="Times New Roman" w:eastAsiaTheme="minorEastAsia" w:hAnsi="Times New Roman" w:cs="Times New Roman" w:hint="eastAsia"/>
          <w:szCs w:val="24"/>
        </w:rPr>
        <w:t>年期间有任何非人为故意造成的磨损、破坏均提供免费售后服务。</w:t>
      </w:r>
    </w:p>
    <w:p w:rsidR="00A94D98" w:rsidRDefault="00A94D98">
      <w:pPr>
        <w:ind w:firstLine="480"/>
        <w:rPr>
          <w:rFonts w:asciiTheme="majorEastAsia" w:eastAsiaTheme="majorEastAsia" w:hAnsiTheme="majorEastAsia"/>
          <w:szCs w:val="24"/>
          <w:lang w:val="zh-CN"/>
        </w:rPr>
      </w:pPr>
    </w:p>
    <w:p w:rsidR="00A94D98" w:rsidRDefault="00F87B78">
      <w:pPr>
        <w:ind w:firstLine="480"/>
        <w:rPr>
          <w:rFonts w:asciiTheme="majorEastAsia" w:eastAsiaTheme="majorEastAsia" w:hAnsiTheme="majorEastAsia" w:cs="Times New Roman"/>
          <w:color w:val="0000FF"/>
          <w:szCs w:val="24"/>
          <w:lang w:val="zh-CN"/>
        </w:rPr>
      </w:pPr>
      <w:r>
        <w:rPr>
          <w:rFonts w:asciiTheme="majorEastAsia" w:eastAsiaTheme="majorEastAsia" w:hAnsiTheme="majorEastAsia" w:cs="Times New Roman" w:hint="eastAsia"/>
          <w:color w:val="0000FF"/>
          <w:szCs w:val="24"/>
          <w:lang w:val="zh-CN"/>
        </w:rPr>
        <w:br w:type="page"/>
      </w:r>
    </w:p>
    <w:p w:rsidR="00A94D98" w:rsidRDefault="00A94D98">
      <w:pPr>
        <w:ind w:firstLine="480"/>
        <w:rPr>
          <w:lang w:val="zh-CN"/>
        </w:rPr>
      </w:pPr>
    </w:p>
    <w:p w:rsidR="00A94D98" w:rsidRDefault="00F87B78">
      <w:pPr>
        <w:pStyle w:val="1-"/>
        <w:ind w:firstLine="643"/>
        <w:rPr>
          <w:sz w:val="32"/>
          <w:szCs w:val="32"/>
        </w:rPr>
      </w:pPr>
      <w:bookmarkStart w:id="3" w:name="_Toc6841"/>
      <w:r>
        <w:rPr>
          <w:rFonts w:hint="eastAsia"/>
          <w:sz w:val="32"/>
          <w:szCs w:val="32"/>
        </w:rPr>
        <w:t>评审标准</w:t>
      </w:r>
      <w:bookmarkEnd w:id="3"/>
    </w:p>
    <w:p w:rsidR="00A94D98" w:rsidRDefault="00F87B78">
      <w:pPr>
        <w:ind w:firstLineChars="82" w:firstLine="198"/>
        <w:rPr>
          <w:b/>
        </w:rPr>
      </w:pPr>
      <w:r>
        <w:rPr>
          <w:rFonts w:hint="eastAsia"/>
          <w:b/>
        </w:rPr>
        <w:t>一、评审原则</w:t>
      </w:r>
    </w:p>
    <w:p w:rsidR="00A94D98" w:rsidRDefault="00F87B78">
      <w:pPr>
        <w:ind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ab/>
      </w:r>
      <w:r>
        <w:rPr>
          <w:rFonts w:asciiTheme="minorEastAsia" w:eastAsiaTheme="minorEastAsia" w:hAnsiTheme="minorEastAsia" w:hint="eastAsia"/>
          <w:szCs w:val="24"/>
        </w:rPr>
        <w:t>评审小组：数量、专业等按中国科协相关采购管理规定组成；</w:t>
      </w:r>
    </w:p>
    <w:p w:rsidR="00A94D98" w:rsidRDefault="00F87B78">
      <w:pPr>
        <w:ind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ab/>
        <w:t>评审方法：评审小组采用综合评分法对通过资格审查的</w:t>
      </w:r>
      <w:r>
        <w:rPr>
          <w:rFonts w:asciiTheme="minorEastAsia" w:eastAsiaTheme="minorEastAsia" w:hAnsiTheme="minorEastAsia"/>
          <w:szCs w:val="24"/>
        </w:rPr>
        <w:t>供应商的</w:t>
      </w:r>
      <w:r>
        <w:rPr>
          <w:rFonts w:asciiTheme="minorEastAsia" w:eastAsiaTheme="minorEastAsia" w:hAnsiTheme="minorEastAsia" w:hint="eastAsia"/>
          <w:szCs w:val="24"/>
        </w:rPr>
        <w:t>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rsidR="00A94D98" w:rsidRDefault="00F87B78">
      <w:pPr>
        <w:ind w:firstLine="480"/>
      </w:pPr>
      <w:r>
        <w:rPr>
          <w:rFonts w:hint="eastAsia"/>
        </w:rPr>
        <w:t>（3）每名供应商的最终综合得分是所有评委对其进行评分后的算术平均值，保留两位小数；</w:t>
      </w:r>
    </w:p>
    <w:p w:rsidR="00A94D98" w:rsidRDefault="00F87B78">
      <w:pPr>
        <w:ind w:firstLine="480"/>
      </w:pPr>
      <w:r>
        <w:rPr>
          <w:rFonts w:hint="eastAsia"/>
        </w:rPr>
        <w:t>（4）申报单位</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hint="eastAsia"/>
        </w:rPr>
        <w:t>报价超出本项目预算金额的，评审小组按其无效处理。</w:t>
      </w:r>
    </w:p>
    <w:p w:rsidR="00A94D98" w:rsidRDefault="00F87B78">
      <w:pPr>
        <w:ind w:firstLine="482"/>
        <w:rPr>
          <w:rFonts w:asciiTheme="minorEastAsia" w:eastAsiaTheme="minorEastAsia" w:hAnsiTheme="minorEastAsia"/>
          <w:szCs w:val="24"/>
        </w:rPr>
      </w:pPr>
      <w:r>
        <w:rPr>
          <w:rFonts w:hint="eastAsia"/>
          <w:b/>
        </w:rPr>
        <w:t>二、评分表</w:t>
      </w:r>
    </w:p>
    <w:tbl>
      <w:tblPr>
        <w:tblW w:w="903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42"/>
        <w:gridCol w:w="9"/>
        <w:gridCol w:w="4819"/>
        <w:gridCol w:w="993"/>
      </w:tblGrid>
      <w:tr w:rsidR="00A94D98">
        <w:trPr>
          <w:trHeight w:val="503"/>
        </w:trPr>
        <w:tc>
          <w:tcPr>
            <w:tcW w:w="2376"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jc w:val="center"/>
              <w:rPr>
                <w:b/>
                <w:szCs w:val="20"/>
              </w:rPr>
            </w:pPr>
            <w:r>
              <w:rPr>
                <w:rFonts w:hint="eastAsia"/>
                <w:b/>
                <w:szCs w:val="20"/>
              </w:rPr>
              <w:t>评审项目</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jc w:val="center"/>
              <w:rPr>
                <w:b/>
                <w:szCs w:val="20"/>
              </w:rPr>
            </w:pPr>
            <w:r>
              <w:rPr>
                <w:rFonts w:hint="eastAsia"/>
                <w:b/>
                <w:szCs w:val="20"/>
              </w:rPr>
              <w:t>分值</w:t>
            </w:r>
          </w:p>
        </w:tc>
        <w:tc>
          <w:tcPr>
            <w:tcW w:w="4819"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482"/>
              <w:jc w:val="center"/>
              <w:rPr>
                <w:b/>
                <w:szCs w:val="20"/>
              </w:rPr>
            </w:pPr>
            <w:r>
              <w:rPr>
                <w:rFonts w:hint="eastAsia"/>
                <w:b/>
                <w:szCs w:val="20"/>
              </w:rPr>
              <w:t>评分标准说明</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jc w:val="center"/>
              <w:rPr>
                <w:b/>
                <w:szCs w:val="20"/>
              </w:rPr>
            </w:pPr>
            <w:r>
              <w:rPr>
                <w:rFonts w:hint="eastAsia"/>
                <w:b/>
                <w:szCs w:val="20"/>
              </w:rPr>
              <w:t>评分</w:t>
            </w:r>
          </w:p>
        </w:tc>
      </w:tr>
      <w:tr w:rsidR="00A94D98">
        <w:trPr>
          <w:cantSplit/>
          <w:trHeight w:val="405"/>
        </w:trPr>
        <w:tc>
          <w:tcPr>
            <w:tcW w:w="9039" w:type="dxa"/>
            <w:gridSpan w:val="5"/>
            <w:tcBorders>
              <w:top w:val="single" w:sz="4" w:space="0" w:color="auto"/>
              <w:left w:val="single" w:sz="4" w:space="0" w:color="auto"/>
              <w:bottom w:val="single" w:sz="4" w:space="0" w:color="auto"/>
              <w:right w:val="single" w:sz="4" w:space="0" w:color="auto"/>
            </w:tcBorders>
          </w:tcPr>
          <w:p w:rsidR="00A94D98" w:rsidRDefault="00F87B78">
            <w:pPr>
              <w:ind w:firstLine="482"/>
              <w:jc w:val="center"/>
              <w:rPr>
                <w:b/>
                <w:szCs w:val="20"/>
              </w:rPr>
            </w:pPr>
            <w:r>
              <w:rPr>
                <w:rFonts w:hint="eastAsia"/>
                <w:b/>
                <w:szCs w:val="20"/>
              </w:rPr>
              <w:t>一、价格部分</w:t>
            </w:r>
            <w:r>
              <w:rPr>
                <w:b/>
                <w:szCs w:val="20"/>
              </w:rPr>
              <w:t>40</w:t>
            </w:r>
            <w:r>
              <w:rPr>
                <w:rFonts w:hint="eastAsia"/>
                <w:b/>
                <w:szCs w:val="20"/>
              </w:rPr>
              <w:t>分</w:t>
            </w:r>
          </w:p>
        </w:tc>
      </w:tr>
      <w:tr w:rsidR="00A94D98">
        <w:trPr>
          <w:cantSplit/>
          <w:trHeight w:val="1489"/>
        </w:trPr>
        <w:tc>
          <w:tcPr>
            <w:tcW w:w="2376" w:type="dxa"/>
            <w:tcBorders>
              <w:top w:val="single" w:sz="4" w:space="0" w:color="auto"/>
              <w:left w:val="single" w:sz="4" w:space="0" w:color="auto"/>
              <w:bottom w:val="single" w:sz="4" w:space="0" w:color="auto"/>
              <w:right w:val="single" w:sz="4" w:space="0" w:color="auto"/>
            </w:tcBorders>
            <w:vAlign w:val="center"/>
          </w:tcPr>
          <w:p w:rsidR="00A94D98" w:rsidRDefault="00F87B78">
            <w:pPr>
              <w:tabs>
                <w:tab w:val="center" w:pos="540"/>
                <w:tab w:val="center" w:pos="1080"/>
              </w:tabs>
              <w:ind w:firstLineChars="350" w:firstLine="735"/>
              <w:rPr>
                <w:sz w:val="21"/>
                <w:szCs w:val="21"/>
              </w:rPr>
            </w:pPr>
            <w:r>
              <w:rPr>
                <w:rFonts w:hint="eastAsia"/>
                <w:sz w:val="21"/>
                <w:szCs w:val="21"/>
              </w:rPr>
              <w:t>报价得分</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D98" w:rsidRDefault="00F87B78">
            <w:pPr>
              <w:tabs>
                <w:tab w:val="center" w:pos="540"/>
                <w:tab w:val="center" w:pos="1080"/>
              </w:tabs>
              <w:ind w:firstLineChars="0" w:firstLine="0"/>
              <w:jc w:val="center"/>
              <w:rPr>
                <w:sz w:val="21"/>
                <w:szCs w:val="21"/>
              </w:rPr>
            </w:pPr>
            <w:r>
              <w:rPr>
                <w:sz w:val="21"/>
                <w:szCs w:val="21"/>
              </w:rPr>
              <w:t>40</w:t>
            </w:r>
            <w:r>
              <w:rPr>
                <w:rFonts w:hint="eastAsia"/>
                <w:sz w:val="21"/>
                <w:szCs w:val="21"/>
              </w:rPr>
              <w:t>分</w:t>
            </w:r>
          </w:p>
        </w:tc>
        <w:tc>
          <w:tcPr>
            <w:tcW w:w="4819" w:type="dxa"/>
            <w:tcBorders>
              <w:top w:val="single" w:sz="4" w:space="0" w:color="auto"/>
              <w:left w:val="single" w:sz="4" w:space="0" w:color="auto"/>
              <w:bottom w:val="single" w:sz="4" w:space="0" w:color="auto"/>
              <w:right w:val="single" w:sz="4" w:space="0" w:color="auto"/>
            </w:tcBorders>
            <w:vAlign w:val="center"/>
          </w:tcPr>
          <w:p w:rsidR="00A94D98" w:rsidRDefault="00F87B78">
            <w:pPr>
              <w:tabs>
                <w:tab w:val="center" w:pos="540"/>
                <w:tab w:val="center" w:pos="1080"/>
              </w:tabs>
              <w:spacing w:line="240" w:lineRule="auto"/>
              <w:ind w:firstLineChars="0" w:firstLine="0"/>
              <w:rPr>
                <w:sz w:val="21"/>
                <w:szCs w:val="21"/>
              </w:rPr>
            </w:pPr>
            <w:r>
              <w:rPr>
                <w:rFonts w:hint="eastAsia"/>
                <w:sz w:val="21"/>
                <w:szCs w:val="21"/>
              </w:rPr>
              <w:t>按申报指南/通知要求对项目进行报价，申报单位的报价采用低价优先法计算，满足申报指南/通知要求且评审价最低</w:t>
            </w:r>
            <w:r>
              <w:rPr>
                <w:sz w:val="21"/>
                <w:szCs w:val="21"/>
              </w:rPr>
              <w:t>的</w:t>
            </w:r>
            <w:r>
              <w:rPr>
                <w:rFonts w:hint="eastAsia"/>
                <w:sz w:val="21"/>
                <w:szCs w:val="21"/>
              </w:rPr>
              <w:t>为基准价，其价格分为满分。其它申报的价格分按下列公式计算：报价得分＝（基准价/评审价）×</w:t>
            </w:r>
            <w:r>
              <w:rPr>
                <w:sz w:val="21"/>
                <w:szCs w:val="21"/>
              </w:rPr>
              <w:t>40</w:t>
            </w:r>
            <w:r>
              <w:rPr>
                <w:rFonts w:hint="eastAsia"/>
                <w:sz w:val="21"/>
                <w:szCs w:val="21"/>
              </w:rPr>
              <w:t>（计算至小数点后两位，下同）。</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jc w:val="center"/>
              <w:rPr>
                <w:szCs w:val="20"/>
              </w:rPr>
            </w:pPr>
            <w:r>
              <w:rPr>
                <w:rFonts w:hint="eastAsia"/>
                <w:szCs w:val="20"/>
              </w:rPr>
              <w:t>0-</w:t>
            </w:r>
            <w:r>
              <w:rPr>
                <w:szCs w:val="20"/>
              </w:rPr>
              <w:t>40</w:t>
            </w:r>
            <w:r>
              <w:rPr>
                <w:rFonts w:hint="eastAsia"/>
                <w:szCs w:val="20"/>
              </w:rPr>
              <w:t>分</w:t>
            </w:r>
          </w:p>
        </w:tc>
      </w:tr>
      <w:tr w:rsidR="00A94D98">
        <w:trPr>
          <w:cantSplit/>
          <w:trHeight w:val="466"/>
        </w:trPr>
        <w:tc>
          <w:tcPr>
            <w:tcW w:w="9039" w:type="dxa"/>
            <w:gridSpan w:val="5"/>
            <w:tcBorders>
              <w:top w:val="single" w:sz="4" w:space="0" w:color="auto"/>
              <w:left w:val="single" w:sz="4" w:space="0" w:color="auto"/>
              <w:bottom w:val="single" w:sz="4" w:space="0" w:color="auto"/>
              <w:right w:val="single" w:sz="4" w:space="0" w:color="auto"/>
            </w:tcBorders>
            <w:vAlign w:val="center"/>
          </w:tcPr>
          <w:p w:rsidR="00A94D98" w:rsidRDefault="00F87B78">
            <w:pPr>
              <w:ind w:firstLine="482"/>
              <w:jc w:val="center"/>
              <w:rPr>
                <w:b/>
                <w:color w:val="000000" w:themeColor="text1"/>
                <w:szCs w:val="20"/>
              </w:rPr>
            </w:pPr>
            <w:r>
              <w:rPr>
                <w:rFonts w:hint="eastAsia"/>
                <w:b/>
                <w:color w:val="000000" w:themeColor="text1"/>
                <w:szCs w:val="20"/>
              </w:rPr>
              <w:t>二、商务部分</w:t>
            </w:r>
            <w:r>
              <w:rPr>
                <w:b/>
                <w:color w:val="000000" w:themeColor="text1"/>
                <w:szCs w:val="20"/>
              </w:rPr>
              <w:t>5</w:t>
            </w:r>
            <w:r>
              <w:rPr>
                <w:rFonts w:hint="eastAsia"/>
                <w:b/>
                <w:color w:val="000000" w:themeColor="text1"/>
                <w:szCs w:val="20"/>
              </w:rPr>
              <w:t>分</w:t>
            </w:r>
          </w:p>
        </w:tc>
      </w:tr>
      <w:tr w:rsidR="00A94D98">
        <w:trPr>
          <w:cantSplit/>
          <w:trHeight w:val="1447"/>
        </w:trPr>
        <w:tc>
          <w:tcPr>
            <w:tcW w:w="2376"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jc w:val="center"/>
              <w:rPr>
                <w:color w:val="000000" w:themeColor="text1"/>
                <w:sz w:val="21"/>
                <w:szCs w:val="21"/>
              </w:rPr>
            </w:pPr>
            <w:r>
              <w:rPr>
                <w:rFonts w:hint="eastAsia"/>
                <w:color w:val="000000" w:themeColor="text1"/>
                <w:sz w:val="21"/>
                <w:szCs w:val="21"/>
              </w:rPr>
              <w:t>类似项目业绩</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jc w:val="center"/>
              <w:rPr>
                <w:color w:val="000000" w:themeColor="text1"/>
                <w:sz w:val="21"/>
                <w:szCs w:val="21"/>
              </w:rPr>
            </w:pPr>
            <w:r>
              <w:rPr>
                <w:color w:val="000000" w:themeColor="text1"/>
                <w:sz w:val="21"/>
                <w:szCs w:val="21"/>
              </w:rPr>
              <w:t>5</w:t>
            </w:r>
            <w:r>
              <w:rPr>
                <w:rFonts w:hint="eastAsia"/>
                <w:color w:val="000000" w:themeColor="text1"/>
                <w:sz w:val="21"/>
                <w:szCs w:val="21"/>
              </w:rPr>
              <w:t>分</w:t>
            </w:r>
          </w:p>
        </w:tc>
        <w:tc>
          <w:tcPr>
            <w:tcW w:w="4819" w:type="dxa"/>
            <w:tcBorders>
              <w:top w:val="single" w:sz="4" w:space="0" w:color="auto"/>
              <w:left w:val="single" w:sz="4" w:space="0" w:color="auto"/>
              <w:bottom w:val="single" w:sz="4" w:space="0" w:color="auto"/>
              <w:right w:val="single" w:sz="4" w:space="0" w:color="auto"/>
            </w:tcBorders>
            <w:vAlign w:val="center"/>
          </w:tcPr>
          <w:p w:rsidR="00A94D98" w:rsidRDefault="00F87B78">
            <w:pPr>
              <w:spacing w:line="240" w:lineRule="auto"/>
              <w:ind w:firstLineChars="0" w:firstLine="0"/>
              <w:rPr>
                <w:color w:val="000000" w:themeColor="text1"/>
                <w:sz w:val="21"/>
                <w:szCs w:val="21"/>
              </w:rPr>
            </w:pPr>
            <w:r>
              <w:rPr>
                <w:rFonts w:hint="eastAsia"/>
                <w:color w:val="000000" w:themeColor="text1"/>
                <w:sz w:val="21"/>
                <w:szCs w:val="21"/>
              </w:rPr>
              <w:t>供应商近三年承担类似项</w:t>
            </w:r>
            <w:r>
              <w:rPr>
                <w:rFonts w:hint="eastAsia"/>
                <w:sz w:val="21"/>
                <w:szCs w:val="21"/>
              </w:rPr>
              <w:t>目业绩，近三年是指201</w:t>
            </w:r>
            <w:r>
              <w:rPr>
                <w:sz w:val="21"/>
                <w:szCs w:val="21"/>
              </w:rPr>
              <w:t>9</w:t>
            </w:r>
            <w:r>
              <w:rPr>
                <w:rFonts w:hint="eastAsia"/>
                <w:sz w:val="21"/>
                <w:szCs w:val="21"/>
              </w:rPr>
              <w:t>年10月至申报文件递交截止日，业绩以提供项目</w:t>
            </w:r>
            <w:r>
              <w:rPr>
                <w:rFonts w:hint="eastAsia"/>
                <w:color w:val="000000" w:themeColor="text1"/>
                <w:sz w:val="21"/>
                <w:szCs w:val="21"/>
              </w:rPr>
              <w:t>验收单或合同复印件为准。</w:t>
            </w:r>
          </w:p>
          <w:p w:rsidR="00A94D98" w:rsidRDefault="00F87B78">
            <w:pPr>
              <w:spacing w:line="240" w:lineRule="auto"/>
              <w:ind w:firstLineChars="0" w:firstLine="0"/>
              <w:rPr>
                <w:color w:val="000000" w:themeColor="text1"/>
                <w:sz w:val="21"/>
                <w:szCs w:val="21"/>
              </w:rPr>
            </w:pPr>
            <w:r>
              <w:rPr>
                <w:rFonts w:hint="eastAsia"/>
                <w:color w:val="000000" w:themeColor="text1"/>
                <w:sz w:val="21"/>
                <w:szCs w:val="21"/>
              </w:rPr>
              <w:t>每提供1个业绩证明文件得1分，最高得5分。</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tabs>
                <w:tab w:val="center" w:pos="540"/>
                <w:tab w:val="center" w:pos="1080"/>
              </w:tabs>
              <w:ind w:firstLineChars="0" w:firstLine="0"/>
              <w:jc w:val="center"/>
              <w:rPr>
                <w:color w:val="000000" w:themeColor="text1"/>
                <w:szCs w:val="20"/>
              </w:rPr>
            </w:pPr>
            <w:r>
              <w:rPr>
                <w:rFonts w:hint="eastAsia"/>
                <w:color w:val="000000" w:themeColor="text1"/>
                <w:szCs w:val="20"/>
              </w:rPr>
              <w:t>0-</w:t>
            </w:r>
            <w:r>
              <w:rPr>
                <w:color w:val="000000" w:themeColor="text1"/>
                <w:szCs w:val="20"/>
              </w:rPr>
              <w:t>5</w:t>
            </w:r>
            <w:r>
              <w:rPr>
                <w:rFonts w:hint="eastAsia"/>
                <w:color w:val="000000" w:themeColor="text1"/>
                <w:szCs w:val="20"/>
              </w:rPr>
              <w:t>分</w:t>
            </w:r>
          </w:p>
        </w:tc>
      </w:tr>
      <w:tr w:rsidR="00A94D98">
        <w:trPr>
          <w:cantSplit/>
          <w:trHeight w:val="466"/>
        </w:trPr>
        <w:tc>
          <w:tcPr>
            <w:tcW w:w="9039" w:type="dxa"/>
            <w:gridSpan w:val="5"/>
            <w:tcBorders>
              <w:top w:val="single" w:sz="4" w:space="0" w:color="auto"/>
              <w:left w:val="single" w:sz="4" w:space="0" w:color="auto"/>
              <w:bottom w:val="single" w:sz="4" w:space="0" w:color="auto"/>
              <w:right w:val="single" w:sz="4" w:space="0" w:color="auto"/>
            </w:tcBorders>
            <w:vAlign w:val="center"/>
          </w:tcPr>
          <w:p w:rsidR="00A94D98" w:rsidRDefault="00F87B78">
            <w:pPr>
              <w:ind w:firstLine="482"/>
              <w:jc w:val="center"/>
              <w:rPr>
                <w:b/>
                <w:color w:val="000000" w:themeColor="text1"/>
                <w:szCs w:val="20"/>
              </w:rPr>
            </w:pPr>
            <w:r>
              <w:rPr>
                <w:rFonts w:hint="eastAsia"/>
                <w:b/>
                <w:color w:val="000000" w:themeColor="text1"/>
                <w:szCs w:val="20"/>
              </w:rPr>
              <w:t>三、技术部分5</w:t>
            </w:r>
            <w:r>
              <w:rPr>
                <w:b/>
                <w:color w:val="000000" w:themeColor="text1"/>
                <w:szCs w:val="20"/>
              </w:rPr>
              <w:t>5</w:t>
            </w:r>
            <w:r>
              <w:rPr>
                <w:rFonts w:hint="eastAsia"/>
                <w:b/>
                <w:color w:val="000000" w:themeColor="text1"/>
                <w:szCs w:val="20"/>
              </w:rPr>
              <w:t>分</w:t>
            </w:r>
          </w:p>
        </w:tc>
      </w:tr>
      <w:tr w:rsidR="00A94D98">
        <w:trPr>
          <w:cantSplit/>
          <w:trHeight w:val="771"/>
        </w:trPr>
        <w:tc>
          <w:tcPr>
            <w:tcW w:w="2376" w:type="dxa"/>
            <w:tcBorders>
              <w:left w:val="single" w:sz="4" w:space="0" w:color="auto"/>
              <w:right w:val="single" w:sz="4" w:space="0" w:color="auto"/>
            </w:tcBorders>
            <w:vAlign w:val="center"/>
          </w:tcPr>
          <w:p w:rsidR="00A94D98" w:rsidRDefault="00F87B78">
            <w:pPr>
              <w:spacing w:line="240" w:lineRule="auto"/>
              <w:ind w:firstLineChars="0" w:firstLine="0"/>
              <w:jc w:val="center"/>
              <w:rPr>
                <w:color w:val="000000" w:themeColor="text1"/>
                <w:sz w:val="21"/>
                <w:szCs w:val="21"/>
              </w:rPr>
            </w:pPr>
            <w:r>
              <w:rPr>
                <w:rFonts w:hint="eastAsia"/>
                <w:color w:val="000000" w:themeColor="text1"/>
                <w:sz w:val="21"/>
                <w:szCs w:val="21"/>
              </w:rPr>
              <w:t>基本技术要求</w:t>
            </w:r>
          </w:p>
        </w:tc>
        <w:tc>
          <w:tcPr>
            <w:tcW w:w="842" w:type="dxa"/>
            <w:tcBorders>
              <w:top w:val="single" w:sz="4" w:space="0" w:color="auto"/>
              <w:left w:val="single" w:sz="4" w:space="0" w:color="auto"/>
              <w:bottom w:val="single" w:sz="4" w:space="0" w:color="auto"/>
              <w:right w:val="single" w:sz="4" w:space="0" w:color="auto"/>
            </w:tcBorders>
            <w:vAlign w:val="center"/>
          </w:tcPr>
          <w:p w:rsidR="00A94D98" w:rsidRDefault="00F87B78">
            <w:pPr>
              <w:spacing w:line="240" w:lineRule="auto"/>
              <w:ind w:firstLineChars="0" w:firstLine="0"/>
              <w:jc w:val="center"/>
              <w:rPr>
                <w:color w:val="000000" w:themeColor="text1"/>
                <w:sz w:val="21"/>
                <w:szCs w:val="21"/>
              </w:rPr>
            </w:pPr>
            <w:r>
              <w:rPr>
                <w:color w:val="000000" w:themeColor="text1"/>
                <w:sz w:val="21"/>
                <w:szCs w:val="21"/>
              </w:rPr>
              <w:t>5</w:t>
            </w:r>
            <w:r>
              <w:rPr>
                <w:rFonts w:hint="eastAsia"/>
                <w:color w:val="000000" w:themeColor="text1"/>
                <w:sz w:val="21"/>
                <w:szCs w:val="21"/>
              </w:rPr>
              <w:t>分</w:t>
            </w:r>
          </w:p>
        </w:tc>
        <w:tc>
          <w:tcPr>
            <w:tcW w:w="4828" w:type="dxa"/>
            <w:gridSpan w:val="2"/>
            <w:tcBorders>
              <w:top w:val="single" w:sz="4" w:space="0" w:color="auto"/>
              <w:left w:val="single" w:sz="4" w:space="0" w:color="auto"/>
              <w:bottom w:val="single" w:sz="4" w:space="0" w:color="auto"/>
              <w:right w:val="single" w:sz="4" w:space="0" w:color="auto"/>
            </w:tcBorders>
          </w:tcPr>
          <w:p w:rsidR="00A94D98" w:rsidRDefault="00F87B78">
            <w:pPr>
              <w:spacing w:line="240" w:lineRule="auto"/>
              <w:ind w:firstLineChars="0" w:firstLine="0"/>
              <w:jc w:val="left"/>
              <w:rPr>
                <w:color w:val="000000" w:themeColor="text1"/>
                <w:sz w:val="21"/>
                <w:szCs w:val="21"/>
              </w:rPr>
            </w:pPr>
            <w:r>
              <w:rPr>
                <w:rFonts w:hint="eastAsia"/>
                <w:color w:val="000000" w:themeColor="text1"/>
                <w:sz w:val="21"/>
                <w:szCs w:val="21"/>
              </w:rPr>
              <w:t>承诺使用的材料符合最新发布的《国家纺织品基本安全技术规范》，面料要求通过建筑材料质量监督检验中心监测，符合公安部最新发布的公共场所阻燃制品要求标准，并承诺出具《国家建筑装饰材料监督检验中心B</w:t>
            </w:r>
            <w:r>
              <w:rPr>
                <w:color w:val="000000" w:themeColor="text1"/>
                <w:sz w:val="21"/>
                <w:szCs w:val="21"/>
              </w:rPr>
              <w:t>1</w:t>
            </w:r>
            <w:r>
              <w:rPr>
                <w:rFonts w:hint="eastAsia"/>
                <w:color w:val="000000" w:themeColor="text1"/>
                <w:sz w:val="21"/>
                <w:szCs w:val="21"/>
              </w:rPr>
              <w:t>级检测报告》，满足离火即熄。提供承诺函得5分，否则得</w:t>
            </w:r>
            <w:r>
              <w:rPr>
                <w:color w:val="000000" w:themeColor="text1"/>
                <w:sz w:val="21"/>
                <w:szCs w:val="21"/>
              </w:rPr>
              <w:t>0</w:t>
            </w:r>
            <w:r>
              <w:rPr>
                <w:rFonts w:hint="eastAsia"/>
                <w:color w:val="000000" w:themeColor="text1"/>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2" w:firstLine="5"/>
              <w:jc w:val="center"/>
              <w:rPr>
                <w:color w:val="000000" w:themeColor="text1"/>
                <w:sz w:val="21"/>
                <w:szCs w:val="21"/>
              </w:rPr>
            </w:pPr>
            <w:r>
              <w:rPr>
                <w:rFonts w:hint="eastAsia"/>
                <w:color w:val="000000" w:themeColor="text1"/>
                <w:szCs w:val="20"/>
              </w:rPr>
              <w:t>0-</w:t>
            </w:r>
            <w:r>
              <w:rPr>
                <w:color w:val="000000" w:themeColor="text1"/>
                <w:szCs w:val="20"/>
              </w:rPr>
              <w:t>5</w:t>
            </w:r>
            <w:r>
              <w:rPr>
                <w:rFonts w:hint="eastAsia"/>
                <w:color w:val="000000" w:themeColor="text1"/>
                <w:szCs w:val="20"/>
              </w:rPr>
              <w:t>分</w:t>
            </w:r>
          </w:p>
        </w:tc>
      </w:tr>
      <w:tr w:rsidR="00A94D98">
        <w:trPr>
          <w:cantSplit/>
          <w:trHeight w:val="771"/>
        </w:trPr>
        <w:tc>
          <w:tcPr>
            <w:tcW w:w="2376" w:type="dxa"/>
            <w:tcBorders>
              <w:left w:val="single" w:sz="4" w:space="0" w:color="auto"/>
              <w:right w:val="single" w:sz="4" w:space="0" w:color="auto"/>
            </w:tcBorders>
            <w:vAlign w:val="center"/>
          </w:tcPr>
          <w:p w:rsidR="00A94D98" w:rsidRDefault="00F87B78">
            <w:pPr>
              <w:spacing w:line="240" w:lineRule="auto"/>
              <w:ind w:firstLine="420"/>
              <w:jc w:val="left"/>
              <w:rPr>
                <w:color w:val="000000" w:themeColor="text1"/>
                <w:sz w:val="21"/>
                <w:szCs w:val="21"/>
              </w:rPr>
            </w:pPr>
            <w:r>
              <w:rPr>
                <w:rFonts w:hint="eastAsia"/>
                <w:color w:val="000000" w:themeColor="text1"/>
                <w:sz w:val="21"/>
                <w:szCs w:val="21"/>
              </w:rPr>
              <w:lastRenderedPageBreak/>
              <w:t>安全性能要求</w:t>
            </w:r>
          </w:p>
        </w:tc>
        <w:tc>
          <w:tcPr>
            <w:tcW w:w="842" w:type="dxa"/>
            <w:tcBorders>
              <w:top w:val="single" w:sz="4" w:space="0" w:color="auto"/>
              <w:left w:val="single" w:sz="4" w:space="0" w:color="auto"/>
              <w:bottom w:val="single" w:sz="4" w:space="0" w:color="auto"/>
              <w:right w:val="single" w:sz="4" w:space="0" w:color="auto"/>
            </w:tcBorders>
            <w:vAlign w:val="center"/>
          </w:tcPr>
          <w:p w:rsidR="00A94D98" w:rsidRDefault="00F87B78">
            <w:pPr>
              <w:spacing w:line="240" w:lineRule="auto"/>
              <w:ind w:firstLineChars="0" w:firstLine="0"/>
              <w:jc w:val="center"/>
              <w:rPr>
                <w:color w:val="000000" w:themeColor="text1"/>
                <w:sz w:val="21"/>
                <w:szCs w:val="21"/>
              </w:rPr>
            </w:pPr>
            <w:r>
              <w:rPr>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tcPr>
          <w:p w:rsidR="00A94D98" w:rsidRDefault="00F87B78">
            <w:pPr>
              <w:spacing w:line="240" w:lineRule="auto"/>
              <w:ind w:firstLineChars="0" w:firstLine="0"/>
              <w:rPr>
                <w:color w:val="000000" w:themeColor="text1"/>
                <w:sz w:val="21"/>
                <w:szCs w:val="21"/>
              </w:rPr>
            </w:pPr>
            <w:r>
              <w:rPr>
                <w:rFonts w:hint="eastAsia"/>
                <w:color w:val="000000" w:themeColor="text1"/>
                <w:sz w:val="21"/>
                <w:szCs w:val="21"/>
              </w:rPr>
              <w:t>承诺0甲醛，绿色环保。面料无任何异味，不存在可分解致癌芳香胺染料，不含有任何害物质。需提供面料环保承诺函。提供的承诺函符合上要求得5分，不能提供得0分。</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jc w:val="center"/>
              <w:rPr>
                <w:color w:val="000000" w:themeColor="text1"/>
                <w:sz w:val="21"/>
                <w:szCs w:val="21"/>
              </w:rPr>
            </w:pPr>
            <w:r>
              <w:rPr>
                <w:rFonts w:hint="eastAsia"/>
                <w:color w:val="000000" w:themeColor="text1"/>
                <w:szCs w:val="20"/>
              </w:rPr>
              <w:t>0-</w:t>
            </w:r>
            <w:r>
              <w:rPr>
                <w:color w:val="000000" w:themeColor="text1"/>
                <w:szCs w:val="20"/>
              </w:rPr>
              <w:t>5</w:t>
            </w:r>
            <w:r>
              <w:rPr>
                <w:rFonts w:hint="eastAsia"/>
                <w:color w:val="000000" w:themeColor="text1"/>
                <w:szCs w:val="20"/>
              </w:rPr>
              <w:t>分</w:t>
            </w:r>
          </w:p>
        </w:tc>
      </w:tr>
      <w:tr w:rsidR="00A94D98">
        <w:trPr>
          <w:cantSplit/>
          <w:trHeight w:val="768"/>
        </w:trPr>
        <w:tc>
          <w:tcPr>
            <w:tcW w:w="2376" w:type="dxa"/>
            <w:vMerge w:val="restart"/>
            <w:tcBorders>
              <w:left w:val="single" w:sz="4" w:space="0" w:color="auto"/>
              <w:right w:val="single" w:sz="4" w:space="0" w:color="auto"/>
            </w:tcBorders>
            <w:vAlign w:val="center"/>
          </w:tcPr>
          <w:p w:rsidR="00A94D98" w:rsidRDefault="00F87B78">
            <w:pPr>
              <w:spacing w:line="240" w:lineRule="auto"/>
              <w:ind w:firstLine="420"/>
              <w:jc w:val="left"/>
              <w:rPr>
                <w:color w:val="000000" w:themeColor="text1"/>
                <w:sz w:val="21"/>
                <w:szCs w:val="21"/>
              </w:rPr>
            </w:pPr>
            <w:r>
              <w:rPr>
                <w:rFonts w:hint="eastAsia"/>
                <w:color w:val="000000" w:themeColor="text1"/>
                <w:sz w:val="21"/>
                <w:szCs w:val="21"/>
              </w:rPr>
              <w:t>外观标识要求</w:t>
            </w:r>
          </w:p>
          <w:p w:rsidR="00A94D98" w:rsidRDefault="00F87B78">
            <w:pPr>
              <w:spacing w:line="240" w:lineRule="auto"/>
              <w:ind w:firstLine="420"/>
              <w:jc w:val="left"/>
              <w:rPr>
                <w:color w:val="000000" w:themeColor="text1"/>
                <w:sz w:val="21"/>
                <w:szCs w:val="21"/>
              </w:rPr>
            </w:pPr>
            <w:r>
              <w:rPr>
                <w:rFonts w:hint="eastAsia"/>
                <w:color w:val="000000" w:themeColor="text1"/>
                <w:sz w:val="21"/>
                <w:szCs w:val="21"/>
              </w:rPr>
              <w:t>（样品评审）</w:t>
            </w:r>
          </w:p>
        </w:tc>
        <w:tc>
          <w:tcPr>
            <w:tcW w:w="842" w:type="dxa"/>
            <w:tcBorders>
              <w:top w:val="single" w:sz="4" w:space="0" w:color="auto"/>
              <w:left w:val="single" w:sz="4" w:space="0" w:color="auto"/>
              <w:bottom w:val="single" w:sz="4" w:space="0" w:color="auto"/>
              <w:right w:val="single" w:sz="4" w:space="0" w:color="auto"/>
            </w:tcBorders>
            <w:vAlign w:val="center"/>
          </w:tcPr>
          <w:p w:rsidR="00A94D98" w:rsidRDefault="00F87B78">
            <w:pPr>
              <w:spacing w:line="240" w:lineRule="auto"/>
              <w:ind w:firstLineChars="0" w:firstLine="0"/>
              <w:jc w:val="center"/>
              <w:rPr>
                <w:color w:val="000000" w:themeColor="text1"/>
                <w:sz w:val="21"/>
                <w:szCs w:val="21"/>
              </w:rPr>
            </w:pPr>
            <w:r>
              <w:rPr>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tcPr>
          <w:p w:rsidR="00A94D98" w:rsidRDefault="00F87B78">
            <w:pPr>
              <w:spacing w:line="240" w:lineRule="auto"/>
              <w:ind w:firstLineChars="0" w:firstLine="0"/>
              <w:rPr>
                <w:color w:val="000000" w:themeColor="text1"/>
                <w:sz w:val="21"/>
                <w:szCs w:val="21"/>
              </w:rPr>
            </w:pPr>
            <w:r>
              <w:rPr>
                <w:rFonts w:hint="eastAsia"/>
                <w:color w:val="000000" w:themeColor="text1"/>
                <w:sz w:val="21"/>
                <w:szCs w:val="21"/>
              </w:rPr>
              <w:t>承诺椅套整体定织定染，根据座椅规格一比一量体定制，完全匹配规格和颜色。承诺可以达到标准得5分，不能得0分。</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jc w:val="center"/>
              <w:rPr>
                <w:color w:val="000000" w:themeColor="text1"/>
                <w:szCs w:val="20"/>
              </w:rPr>
            </w:pPr>
            <w:r>
              <w:rPr>
                <w:rFonts w:hint="eastAsia"/>
                <w:color w:val="000000" w:themeColor="text1"/>
                <w:szCs w:val="20"/>
              </w:rPr>
              <w:t>0-</w:t>
            </w:r>
            <w:r>
              <w:rPr>
                <w:color w:val="000000" w:themeColor="text1"/>
                <w:szCs w:val="20"/>
              </w:rPr>
              <w:t>5</w:t>
            </w:r>
            <w:r>
              <w:rPr>
                <w:rFonts w:hint="eastAsia"/>
                <w:color w:val="000000" w:themeColor="text1"/>
                <w:szCs w:val="20"/>
              </w:rPr>
              <w:t>分</w:t>
            </w:r>
          </w:p>
        </w:tc>
      </w:tr>
      <w:tr w:rsidR="00A94D98">
        <w:trPr>
          <w:cantSplit/>
          <w:trHeight w:val="767"/>
        </w:trPr>
        <w:tc>
          <w:tcPr>
            <w:tcW w:w="2376" w:type="dxa"/>
            <w:vMerge/>
            <w:tcBorders>
              <w:left w:val="single" w:sz="4" w:space="0" w:color="auto"/>
              <w:right w:val="single" w:sz="4" w:space="0" w:color="auto"/>
            </w:tcBorders>
            <w:vAlign w:val="center"/>
          </w:tcPr>
          <w:p w:rsidR="00A94D98" w:rsidRDefault="00A94D98">
            <w:pPr>
              <w:spacing w:line="240" w:lineRule="auto"/>
              <w:ind w:firstLine="420"/>
              <w:jc w:val="center"/>
              <w:rPr>
                <w:color w:val="000000" w:themeColor="text1"/>
                <w:sz w:val="21"/>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A94D98" w:rsidRDefault="00F87B78">
            <w:pPr>
              <w:spacing w:line="240" w:lineRule="auto"/>
              <w:ind w:firstLineChars="0" w:firstLine="0"/>
              <w:jc w:val="center"/>
              <w:rPr>
                <w:color w:val="000000" w:themeColor="text1"/>
                <w:sz w:val="21"/>
                <w:szCs w:val="21"/>
              </w:rPr>
            </w:pPr>
            <w:r>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tcPr>
          <w:p w:rsidR="00A94D98" w:rsidRDefault="00F87B78">
            <w:pPr>
              <w:spacing w:line="240" w:lineRule="auto"/>
              <w:ind w:firstLineChars="0" w:firstLine="0"/>
              <w:rPr>
                <w:color w:val="000000" w:themeColor="text1"/>
                <w:sz w:val="21"/>
                <w:szCs w:val="21"/>
              </w:rPr>
            </w:pPr>
            <w:r>
              <w:rPr>
                <w:rFonts w:hint="eastAsia"/>
                <w:color w:val="000000" w:themeColor="text1"/>
                <w:sz w:val="21"/>
                <w:szCs w:val="21"/>
              </w:rPr>
              <w:t>椅套面料为绒面相关材质,不出现倒绒顺逆色差现象。提供相同材质的座椅套样品。材质符合要求得5分；部分符合得3分；否则得0分。</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jc w:val="center"/>
              <w:rPr>
                <w:color w:val="000000" w:themeColor="text1"/>
                <w:szCs w:val="20"/>
              </w:rPr>
            </w:pPr>
            <w:r>
              <w:rPr>
                <w:rFonts w:hint="eastAsia"/>
                <w:color w:val="000000" w:themeColor="text1"/>
                <w:szCs w:val="20"/>
              </w:rPr>
              <w:t>0-</w:t>
            </w:r>
            <w:r>
              <w:rPr>
                <w:color w:val="000000" w:themeColor="text1"/>
                <w:szCs w:val="20"/>
              </w:rPr>
              <w:t>5</w:t>
            </w:r>
            <w:r>
              <w:rPr>
                <w:rFonts w:hint="eastAsia"/>
                <w:color w:val="000000" w:themeColor="text1"/>
                <w:szCs w:val="20"/>
              </w:rPr>
              <w:t>分</w:t>
            </w:r>
          </w:p>
        </w:tc>
      </w:tr>
      <w:tr w:rsidR="00A94D98">
        <w:trPr>
          <w:cantSplit/>
          <w:trHeight w:val="767"/>
        </w:trPr>
        <w:tc>
          <w:tcPr>
            <w:tcW w:w="2376" w:type="dxa"/>
            <w:vMerge/>
            <w:tcBorders>
              <w:left w:val="single" w:sz="4" w:space="0" w:color="auto"/>
              <w:right w:val="single" w:sz="4" w:space="0" w:color="auto"/>
            </w:tcBorders>
            <w:vAlign w:val="center"/>
          </w:tcPr>
          <w:p w:rsidR="00A94D98" w:rsidRDefault="00A94D98">
            <w:pPr>
              <w:spacing w:line="240" w:lineRule="auto"/>
              <w:ind w:firstLine="420"/>
              <w:jc w:val="center"/>
              <w:rPr>
                <w:color w:val="000000" w:themeColor="text1"/>
                <w:sz w:val="21"/>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A94D98" w:rsidRDefault="00F87B78">
            <w:pPr>
              <w:spacing w:line="240" w:lineRule="auto"/>
              <w:ind w:firstLineChars="0" w:firstLine="0"/>
              <w:jc w:val="center"/>
              <w:rPr>
                <w:color w:val="000000" w:themeColor="text1"/>
                <w:sz w:val="21"/>
                <w:szCs w:val="21"/>
              </w:rPr>
            </w:pPr>
            <w:r>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tcPr>
          <w:p w:rsidR="00A94D98" w:rsidRDefault="00F87B78">
            <w:pPr>
              <w:spacing w:line="240" w:lineRule="auto"/>
              <w:ind w:firstLineChars="0" w:firstLine="0"/>
              <w:rPr>
                <w:color w:val="000000" w:themeColor="text1"/>
                <w:sz w:val="21"/>
                <w:szCs w:val="21"/>
              </w:rPr>
            </w:pPr>
            <w:r>
              <w:rPr>
                <w:rFonts w:hint="eastAsia"/>
                <w:color w:val="000000" w:themeColor="text1"/>
                <w:sz w:val="21"/>
                <w:szCs w:val="21"/>
              </w:rPr>
              <w:t xml:space="preserve">座椅套样品外观形态简约、美观、凹凸有致。 </w:t>
            </w:r>
          </w:p>
          <w:p w:rsidR="00A94D98" w:rsidRDefault="00F87B78">
            <w:pPr>
              <w:spacing w:line="240" w:lineRule="auto"/>
              <w:ind w:firstLineChars="0" w:firstLine="0"/>
              <w:rPr>
                <w:color w:val="000000" w:themeColor="text1"/>
                <w:sz w:val="21"/>
                <w:szCs w:val="21"/>
              </w:rPr>
            </w:pPr>
            <w:r>
              <w:rPr>
                <w:rFonts w:hint="eastAsia"/>
                <w:color w:val="000000" w:themeColor="text1"/>
                <w:sz w:val="21"/>
                <w:szCs w:val="21"/>
              </w:rPr>
              <w:t>样品外观美观度较高，和座椅贴合度高，得5分；</w:t>
            </w:r>
          </w:p>
          <w:p w:rsidR="00A94D98" w:rsidRDefault="00F87B78">
            <w:pPr>
              <w:spacing w:line="240" w:lineRule="auto"/>
              <w:ind w:firstLineChars="0" w:firstLine="0"/>
              <w:rPr>
                <w:color w:val="000000" w:themeColor="text1"/>
                <w:sz w:val="21"/>
                <w:szCs w:val="21"/>
              </w:rPr>
            </w:pPr>
            <w:r>
              <w:rPr>
                <w:rFonts w:hint="eastAsia"/>
                <w:color w:val="000000" w:themeColor="text1"/>
                <w:sz w:val="21"/>
                <w:szCs w:val="21"/>
              </w:rPr>
              <w:t>样品外观美观度一般，和座椅贴合度一般，得3分；</w:t>
            </w:r>
          </w:p>
          <w:p w:rsidR="00A94D98" w:rsidRDefault="00F87B78">
            <w:pPr>
              <w:spacing w:line="240" w:lineRule="auto"/>
              <w:ind w:firstLineChars="0" w:firstLine="0"/>
              <w:rPr>
                <w:color w:val="000000" w:themeColor="text1"/>
                <w:sz w:val="21"/>
                <w:szCs w:val="21"/>
              </w:rPr>
            </w:pPr>
            <w:r>
              <w:rPr>
                <w:rFonts w:hint="eastAsia"/>
                <w:color w:val="000000" w:themeColor="text1"/>
                <w:sz w:val="21"/>
                <w:szCs w:val="21"/>
              </w:rPr>
              <w:t>样品外观美观度低，和座椅贴合度较差，得0</w:t>
            </w:r>
            <w:r>
              <w:rPr>
                <w:color w:val="000000" w:themeColor="text1"/>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rPr>
                <w:color w:val="000000" w:themeColor="text1"/>
                <w:szCs w:val="20"/>
              </w:rPr>
            </w:pPr>
            <w:r>
              <w:rPr>
                <w:rFonts w:hint="eastAsia"/>
                <w:color w:val="000000" w:themeColor="text1"/>
                <w:szCs w:val="20"/>
              </w:rPr>
              <w:t>0-</w:t>
            </w:r>
            <w:r>
              <w:rPr>
                <w:color w:val="000000" w:themeColor="text1"/>
                <w:szCs w:val="20"/>
              </w:rPr>
              <w:t>5</w:t>
            </w:r>
            <w:r>
              <w:rPr>
                <w:rFonts w:hint="eastAsia"/>
                <w:color w:val="000000" w:themeColor="text1"/>
                <w:szCs w:val="20"/>
              </w:rPr>
              <w:t>分</w:t>
            </w:r>
          </w:p>
        </w:tc>
      </w:tr>
      <w:tr w:rsidR="00A94D98">
        <w:trPr>
          <w:cantSplit/>
          <w:trHeight w:val="767"/>
        </w:trPr>
        <w:tc>
          <w:tcPr>
            <w:tcW w:w="2376" w:type="dxa"/>
            <w:vMerge/>
            <w:tcBorders>
              <w:left w:val="single" w:sz="4" w:space="0" w:color="auto"/>
              <w:right w:val="single" w:sz="4" w:space="0" w:color="auto"/>
            </w:tcBorders>
            <w:vAlign w:val="center"/>
          </w:tcPr>
          <w:p w:rsidR="00A94D98" w:rsidRDefault="00A94D98">
            <w:pPr>
              <w:spacing w:line="240" w:lineRule="auto"/>
              <w:ind w:firstLine="420"/>
              <w:jc w:val="center"/>
              <w:rPr>
                <w:color w:val="000000" w:themeColor="text1"/>
                <w:sz w:val="21"/>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A94D98" w:rsidRDefault="00F87B78">
            <w:pPr>
              <w:spacing w:line="240" w:lineRule="auto"/>
              <w:ind w:firstLineChars="0" w:firstLine="0"/>
              <w:jc w:val="center"/>
              <w:rPr>
                <w:color w:val="000000" w:themeColor="text1"/>
                <w:sz w:val="21"/>
                <w:szCs w:val="21"/>
              </w:rPr>
            </w:pPr>
            <w:r>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tcPr>
          <w:p w:rsidR="00A94D98" w:rsidRDefault="00F87B78">
            <w:pPr>
              <w:spacing w:line="240" w:lineRule="auto"/>
              <w:ind w:firstLineChars="0" w:firstLine="0"/>
              <w:rPr>
                <w:color w:val="000000" w:themeColor="text1"/>
                <w:sz w:val="21"/>
                <w:szCs w:val="21"/>
              </w:rPr>
            </w:pPr>
            <w:r>
              <w:rPr>
                <w:rFonts w:hint="eastAsia"/>
                <w:color w:val="000000" w:themeColor="text1"/>
                <w:sz w:val="21"/>
                <w:szCs w:val="21"/>
              </w:rPr>
              <w:t>座椅套样品需电脑刺绣座椅号码，尺寸大小合适，精致美观。美观度高得5分；美观度一般得3分，美观度较低得0分。</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jc w:val="center"/>
              <w:rPr>
                <w:color w:val="000000" w:themeColor="text1"/>
                <w:szCs w:val="20"/>
              </w:rPr>
            </w:pPr>
            <w:r>
              <w:rPr>
                <w:rFonts w:hint="eastAsia"/>
                <w:color w:val="000000" w:themeColor="text1"/>
                <w:szCs w:val="20"/>
              </w:rPr>
              <w:t>0-</w:t>
            </w:r>
            <w:r>
              <w:rPr>
                <w:color w:val="000000" w:themeColor="text1"/>
                <w:szCs w:val="20"/>
              </w:rPr>
              <w:t>5</w:t>
            </w:r>
            <w:r>
              <w:rPr>
                <w:rFonts w:hint="eastAsia"/>
                <w:color w:val="000000" w:themeColor="text1"/>
                <w:szCs w:val="20"/>
              </w:rPr>
              <w:t>分</w:t>
            </w:r>
          </w:p>
        </w:tc>
      </w:tr>
      <w:tr w:rsidR="00A94D98">
        <w:trPr>
          <w:cantSplit/>
          <w:trHeight w:val="705"/>
        </w:trPr>
        <w:tc>
          <w:tcPr>
            <w:tcW w:w="2376" w:type="dxa"/>
            <w:vMerge w:val="restart"/>
            <w:tcBorders>
              <w:left w:val="single" w:sz="4" w:space="0" w:color="auto"/>
              <w:right w:val="single" w:sz="4" w:space="0" w:color="auto"/>
            </w:tcBorders>
            <w:vAlign w:val="center"/>
          </w:tcPr>
          <w:p w:rsidR="00A94D98" w:rsidRDefault="00F87B78">
            <w:pPr>
              <w:spacing w:line="240" w:lineRule="auto"/>
              <w:ind w:firstLine="420"/>
              <w:rPr>
                <w:color w:val="000000" w:themeColor="text1"/>
                <w:sz w:val="21"/>
                <w:szCs w:val="21"/>
              </w:rPr>
            </w:pPr>
            <w:r>
              <w:rPr>
                <w:rFonts w:hint="eastAsia"/>
                <w:color w:val="000000" w:themeColor="text1"/>
                <w:sz w:val="21"/>
                <w:szCs w:val="21"/>
              </w:rPr>
              <w:t>做工质量要求</w:t>
            </w:r>
          </w:p>
          <w:p w:rsidR="00A94D98" w:rsidRDefault="00F87B78">
            <w:pPr>
              <w:spacing w:line="240" w:lineRule="auto"/>
              <w:ind w:firstLine="420"/>
              <w:rPr>
                <w:color w:val="000000" w:themeColor="text1"/>
                <w:sz w:val="21"/>
                <w:szCs w:val="21"/>
              </w:rPr>
            </w:pPr>
            <w:r>
              <w:rPr>
                <w:rFonts w:hint="eastAsia"/>
                <w:color w:val="000000" w:themeColor="text1"/>
                <w:sz w:val="21"/>
                <w:szCs w:val="21"/>
              </w:rPr>
              <w:t>（样品评审）</w:t>
            </w:r>
          </w:p>
        </w:tc>
        <w:tc>
          <w:tcPr>
            <w:tcW w:w="842" w:type="dxa"/>
            <w:tcBorders>
              <w:top w:val="single" w:sz="4" w:space="0" w:color="auto"/>
              <w:left w:val="single" w:sz="4" w:space="0" w:color="auto"/>
              <w:bottom w:val="single" w:sz="4" w:space="0" w:color="auto"/>
              <w:right w:val="single" w:sz="4" w:space="0" w:color="auto"/>
            </w:tcBorders>
            <w:vAlign w:val="center"/>
          </w:tcPr>
          <w:p w:rsidR="00A94D98" w:rsidRDefault="00F87B78">
            <w:pPr>
              <w:spacing w:line="240" w:lineRule="auto"/>
              <w:ind w:firstLineChars="0" w:firstLine="0"/>
              <w:jc w:val="center"/>
              <w:rPr>
                <w:color w:val="000000" w:themeColor="text1"/>
                <w:sz w:val="21"/>
                <w:szCs w:val="21"/>
              </w:rPr>
            </w:pPr>
            <w:r>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tcPr>
          <w:p w:rsidR="00A94D98" w:rsidRDefault="00F87B78">
            <w:pPr>
              <w:spacing w:line="240" w:lineRule="auto"/>
              <w:ind w:firstLineChars="0" w:firstLine="0"/>
              <w:rPr>
                <w:rFonts w:ascii="仿宋_GB2312" w:eastAsia="仿宋_GB2312" w:hAnsi="仿宋"/>
                <w:sz w:val="32"/>
                <w:szCs w:val="32"/>
              </w:rPr>
            </w:pPr>
            <w:r>
              <w:rPr>
                <w:rFonts w:hint="eastAsia"/>
                <w:color w:val="000000" w:themeColor="text1"/>
                <w:sz w:val="21"/>
                <w:szCs w:val="21"/>
              </w:rPr>
              <w:t>面料不起球，不易断裂损坏，耐磨防勾丝，承诺耐磨性符合最新国标耐磨性测试，耐磨度较好得5分，耐磨度一般得3分，耐磨度较差得0分。</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jc w:val="center"/>
              <w:rPr>
                <w:color w:val="000000" w:themeColor="text1"/>
                <w:szCs w:val="20"/>
              </w:rPr>
            </w:pPr>
            <w:r>
              <w:rPr>
                <w:rFonts w:hint="eastAsia"/>
                <w:color w:val="000000" w:themeColor="text1"/>
                <w:szCs w:val="20"/>
              </w:rPr>
              <w:t>0-</w:t>
            </w:r>
            <w:r>
              <w:rPr>
                <w:color w:val="000000" w:themeColor="text1"/>
                <w:szCs w:val="20"/>
              </w:rPr>
              <w:t>5</w:t>
            </w:r>
            <w:r>
              <w:rPr>
                <w:rFonts w:hint="eastAsia"/>
                <w:color w:val="000000" w:themeColor="text1"/>
                <w:szCs w:val="20"/>
              </w:rPr>
              <w:t>分</w:t>
            </w:r>
          </w:p>
        </w:tc>
      </w:tr>
      <w:tr w:rsidR="00A94D98">
        <w:trPr>
          <w:cantSplit/>
          <w:trHeight w:val="719"/>
        </w:trPr>
        <w:tc>
          <w:tcPr>
            <w:tcW w:w="2376" w:type="dxa"/>
            <w:vMerge/>
            <w:tcBorders>
              <w:left w:val="single" w:sz="4" w:space="0" w:color="auto"/>
              <w:right w:val="single" w:sz="4" w:space="0" w:color="auto"/>
            </w:tcBorders>
            <w:vAlign w:val="center"/>
          </w:tcPr>
          <w:p w:rsidR="00A94D98" w:rsidRDefault="00A94D98">
            <w:pPr>
              <w:spacing w:line="240" w:lineRule="auto"/>
              <w:ind w:firstLine="420"/>
              <w:jc w:val="center"/>
              <w:rPr>
                <w:color w:val="000000" w:themeColor="text1"/>
                <w:sz w:val="21"/>
                <w:szCs w:val="21"/>
              </w:rPr>
            </w:pPr>
          </w:p>
        </w:tc>
        <w:tc>
          <w:tcPr>
            <w:tcW w:w="842" w:type="dxa"/>
            <w:tcBorders>
              <w:top w:val="single" w:sz="4" w:space="0" w:color="auto"/>
              <w:left w:val="single" w:sz="4" w:space="0" w:color="auto"/>
              <w:right w:val="single" w:sz="4" w:space="0" w:color="auto"/>
            </w:tcBorders>
            <w:vAlign w:val="center"/>
          </w:tcPr>
          <w:p w:rsidR="00A94D98" w:rsidRDefault="00F87B78">
            <w:pPr>
              <w:spacing w:line="240" w:lineRule="auto"/>
              <w:ind w:firstLineChars="0" w:firstLine="0"/>
              <w:jc w:val="center"/>
              <w:rPr>
                <w:color w:val="000000" w:themeColor="text1"/>
                <w:sz w:val="21"/>
                <w:szCs w:val="21"/>
              </w:rPr>
            </w:pPr>
            <w:r>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94D98" w:rsidRDefault="00F87B78">
            <w:pPr>
              <w:spacing w:line="240" w:lineRule="auto"/>
              <w:ind w:firstLineChars="0" w:firstLine="0"/>
              <w:rPr>
                <w:color w:val="000000" w:themeColor="text1"/>
                <w:sz w:val="21"/>
                <w:szCs w:val="21"/>
              </w:rPr>
            </w:pPr>
            <w:r>
              <w:rPr>
                <w:rFonts w:hint="eastAsia"/>
                <w:color w:val="000000" w:themeColor="text1"/>
                <w:sz w:val="21"/>
                <w:szCs w:val="21"/>
              </w:rPr>
              <w:t>软包及缝纫饱满圆滑，缝合牢固，无脱线、开缝、跳针等严重缺陷。根据座椅套样品评价，没有缺陷得5分，有轻微不影响使用得3分，有严重缺陷不得分。</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jc w:val="center"/>
              <w:rPr>
                <w:color w:val="000000" w:themeColor="text1"/>
                <w:szCs w:val="20"/>
              </w:rPr>
            </w:pPr>
            <w:r>
              <w:rPr>
                <w:rFonts w:hint="eastAsia"/>
                <w:color w:val="000000" w:themeColor="text1"/>
                <w:szCs w:val="20"/>
              </w:rPr>
              <w:t>0-</w:t>
            </w:r>
            <w:r>
              <w:rPr>
                <w:color w:val="000000" w:themeColor="text1"/>
                <w:szCs w:val="20"/>
              </w:rPr>
              <w:t>5</w:t>
            </w:r>
            <w:r>
              <w:rPr>
                <w:rFonts w:hint="eastAsia"/>
                <w:color w:val="000000" w:themeColor="text1"/>
                <w:szCs w:val="20"/>
              </w:rPr>
              <w:t>分</w:t>
            </w:r>
          </w:p>
        </w:tc>
      </w:tr>
      <w:tr w:rsidR="00A94D98">
        <w:trPr>
          <w:cantSplit/>
          <w:trHeight w:val="719"/>
        </w:trPr>
        <w:tc>
          <w:tcPr>
            <w:tcW w:w="2376" w:type="dxa"/>
            <w:vMerge/>
            <w:tcBorders>
              <w:left w:val="single" w:sz="4" w:space="0" w:color="auto"/>
              <w:right w:val="single" w:sz="4" w:space="0" w:color="auto"/>
            </w:tcBorders>
            <w:vAlign w:val="center"/>
          </w:tcPr>
          <w:p w:rsidR="00A94D98" w:rsidRDefault="00A94D98">
            <w:pPr>
              <w:spacing w:line="240" w:lineRule="auto"/>
              <w:ind w:firstLine="420"/>
              <w:jc w:val="center"/>
              <w:rPr>
                <w:color w:val="000000" w:themeColor="text1"/>
                <w:sz w:val="21"/>
                <w:szCs w:val="21"/>
              </w:rPr>
            </w:pPr>
          </w:p>
        </w:tc>
        <w:tc>
          <w:tcPr>
            <w:tcW w:w="842" w:type="dxa"/>
            <w:tcBorders>
              <w:top w:val="single" w:sz="4" w:space="0" w:color="auto"/>
              <w:left w:val="single" w:sz="4" w:space="0" w:color="auto"/>
              <w:right w:val="single" w:sz="4" w:space="0" w:color="auto"/>
            </w:tcBorders>
            <w:vAlign w:val="center"/>
          </w:tcPr>
          <w:p w:rsidR="00A94D98" w:rsidRDefault="00F87B78">
            <w:pPr>
              <w:spacing w:line="240" w:lineRule="auto"/>
              <w:ind w:firstLineChars="0" w:firstLine="0"/>
              <w:jc w:val="center"/>
              <w:rPr>
                <w:color w:val="000000" w:themeColor="text1"/>
                <w:sz w:val="21"/>
                <w:szCs w:val="21"/>
              </w:rPr>
            </w:pPr>
            <w:r>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94D98" w:rsidRDefault="00F87B78">
            <w:pPr>
              <w:spacing w:line="240" w:lineRule="auto"/>
              <w:ind w:firstLineChars="0" w:firstLine="0"/>
              <w:rPr>
                <w:color w:val="000000" w:themeColor="text1"/>
                <w:sz w:val="21"/>
                <w:szCs w:val="21"/>
              </w:rPr>
            </w:pPr>
            <w:r>
              <w:rPr>
                <w:rFonts w:hint="eastAsia"/>
                <w:color w:val="000000" w:themeColor="text1"/>
                <w:sz w:val="21"/>
                <w:szCs w:val="21"/>
              </w:rPr>
              <w:t>耐水洗，有一定的尺寸稳定性、不褪色，染色性能良好，承诺色牢度≥5级别。根据承诺情况，完全不褪色得5分，轻微褪色得3分，褪色度较明显得0分。</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0" w:firstLine="0"/>
              <w:jc w:val="center"/>
              <w:rPr>
                <w:color w:val="000000" w:themeColor="text1"/>
                <w:szCs w:val="20"/>
              </w:rPr>
            </w:pPr>
            <w:r>
              <w:rPr>
                <w:rFonts w:hint="eastAsia"/>
                <w:color w:val="000000" w:themeColor="text1"/>
                <w:szCs w:val="20"/>
              </w:rPr>
              <w:t>0-</w:t>
            </w:r>
            <w:r>
              <w:rPr>
                <w:color w:val="000000" w:themeColor="text1"/>
                <w:szCs w:val="20"/>
              </w:rPr>
              <w:t>5</w:t>
            </w:r>
            <w:r>
              <w:rPr>
                <w:rFonts w:hint="eastAsia"/>
                <w:color w:val="000000" w:themeColor="text1"/>
                <w:szCs w:val="20"/>
              </w:rPr>
              <w:t>分</w:t>
            </w:r>
          </w:p>
        </w:tc>
      </w:tr>
      <w:tr w:rsidR="00A94D98">
        <w:trPr>
          <w:cantSplit/>
          <w:trHeight w:val="918"/>
        </w:trPr>
        <w:tc>
          <w:tcPr>
            <w:tcW w:w="2376" w:type="dxa"/>
            <w:vMerge/>
            <w:tcBorders>
              <w:left w:val="single" w:sz="4" w:space="0" w:color="auto"/>
              <w:right w:val="single" w:sz="4" w:space="0" w:color="auto"/>
            </w:tcBorders>
            <w:vAlign w:val="center"/>
          </w:tcPr>
          <w:p w:rsidR="00A94D98" w:rsidRDefault="00A94D98">
            <w:pPr>
              <w:spacing w:line="240" w:lineRule="auto"/>
              <w:ind w:leftChars="-11" w:left="-1" w:hangingChars="12" w:hanging="25"/>
              <w:jc w:val="center"/>
              <w:rPr>
                <w:color w:val="000000" w:themeColor="text1"/>
                <w:sz w:val="21"/>
                <w:szCs w:val="21"/>
              </w:rPr>
            </w:pPr>
          </w:p>
        </w:tc>
        <w:tc>
          <w:tcPr>
            <w:tcW w:w="842" w:type="dxa"/>
            <w:tcBorders>
              <w:left w:val="single" w:sz="4" w:space="0" w:color="auto"/>
              <w:bottom w:val="single" w:sz="4" w:space="0" w:color="auto"/>
              <w:right w:val="single" w:sz="4" w:space="0" w:color="auto"/>
            </w:tcBorders>
            <w:vAlign w:val="center"/>
          </w:tcPr>
          <w:p w:rsidR="00A94D98" w:rsidRDefault="00F87B78">
            <w:pPr>
              <w:spacing w:line="240" w:lineRule="auto"/>
              <w:ind w:firstLineChars="0" w:firstLine="0"/>
              <w:jc w:val="center"/>
              <w:rPr>
                <w:color w:val="000000" w:themeColor="text1"/>
                <w:sz w:val="21"/>
                <w:szCs w:val="21"/>
              </w:rPr>
            </w:pPr>
            <w:r>
              <w:rPr>
                <w:rFonts w:hint="eastAsia"/>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94D98" w:rsidRDefault="00F87B78">
            <w:pPr>
              <w:spacing w:line="240" w:lineRule="auto"/>
              <w:ind w:firstLineChars="0" w:firstLine="0"/>
              <w:rPr>
                <w:color w:val="000000" w:themeColor="text1"/>
                <w:sz w:val="21"/>
                <w:szCs w:val="21"/>
              </w:rPr>
            </w:pPr>
            <w:r>
              <w:rPr>
                <w:rFonts w:hint="eastAsia"/>
                <w:color w:val="000000" w:themeColor="text1"/>
                <w:sz w:val="21"/>
                <w:szCs w:val="21"/>
              </w:rPr>
              <w:t>面料厚度均匀，质感致密，密度高，与人体接触部位有良好的透湿性和抗静电性。根据座椅套样品评价，完全满足得5分，部分满足得3分，不满足得0分。</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2" w:firstLine="5"/>
              <w:jc w:val="center"/>
              <w:rPr>
                <w:color w:val="000000" w:themeColor="text1"/>
                <w:szCs w:val="20"/>
              </w:rPr>
            </w:pPr>
            <w:r>
              <w:rPr>
                <w:rFonts w:hint="eastAsia"/>
                <w:color w:val="000000" w:themeColor="text1"/>
                <w:szCs w:val="20"/>
              </w:rPr>
              <w:t>0-</w:t>
            </w:r>
            <w:r>
              <w:rPr>
                <w:color w:val="000000" w:themeColor="text1"/>
                <w:szCs w:val="20"/>
              </w:rPr>
              <w:t>5</w:t>
            </w:r>
            <w:r>
              <w:rPr>
                <w:rFonts w:hint="eastAsia"/>
                <w:color w:val="000000" w:themeColor="text1"/>
                <w:szCs w:val="20"/>
              </w:rPr>
              <w:t>分</w:t>
            </w:r>
          </w:p>
        </w:tc>
      </w:tr>
      <w:tr w:rsidR="00A94D98">
        <w:trPr>
          <w:cantSplit/>
          <w:trHeight w:val="918"/>
        </w:trPr>
        <w:tc>
          <w:tcPr>
            <w:tcW w:w="2376" w:type="dxa"/>
            <w:tcBorders>
              <w:left w:val="single" w:sz="4" w:space="0" w:color="auto"/>
              <w:right w:val="single" w:sz="4" w:space="0" w:color="auto"/>
            </w:tcBorders>
            <w:vAlign w:val="center"/>
          </w:tcPr>
          <w:p w:rsidR="00A94D98" w:rsidRDefault="00F87B78">
            <w:pPr>
              <w:spacing w:line="240" w:lineRule="auto"/>
              <w:ind w:leftChars="-11" w:left="-1" w:hangingChars="12" w:hanging="25"/>
              <w:jc w:val="center"/>
              <w:rPr>
                <w:color w:val="000000" w:themeColor="text1"/>
                <w:sz w:val="21"/>
                <w:szCs w:val="21"/>
              </w:rPr>
            </w:pPr>
            <w:r>
              <w:rPr>
                <w:rFonts w:hint="eastAsia"/>
                <w:color w:val="000000" w:themeColor="text1"/>
                <w:sz w:val="21"/>
                <w:szCs w:val="21"/>
              </w:rPr>
              <w:t>服务需求</w:t>
            </w:r>
          </w:p>
        </w:tc>
        <w:tc>
          <w:tcPr>
            <w:tcW w:w="842" w:type="dxa"/>
            <w:tcBorders>
              <w:left w:val="single" w:sz="4" w:space="0" w:color="auto"/>
              <w:bottom w:val="single" w:sz="4" w:space="0" w:color="auto"/>
              <w:right w:val="single" w:sz="4" w:space="0" w:color="auto"/>
            </w:tcBorders>
            <w:vAlign w:val="center"/>
          </w:tcPr>
          <w:p w:rsidR="00A94D98" w:rsidRDefault="00F87B78">
            <w:pPr>
              <w:spacing w:line="240" w:lineRule="auto"/>
              <w:ind w:firstLineChars="0" w:firstLine="0"/>
              <w:jc w:val="center"/>
              <w:rPr>
                <w:color w:val="000000" w:themeColor="text1"/>
                <w:sz w:val="21"/>
                <w:szCs w:val="21"/>
              </w:rPr>
            </w:pPr>
            <w:r>
              <w:rPr>
                <w:color w:val="000000" w:themeColor="text1"/>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94D98" w:rsidRDefault="00F87B78">
            <w:pPr>
              <w:spacing w:line="240" w:lineRule="auto"/>
              <w:ind w:firstLineChars="0" w:firstLine="0"/>
              <w:jc w:val="left"/>
              <w:rPr>
                <w:color w:val="000000" w:themeColor="text1"/>
                <w:sz w:val="21"/>
                <w:szCs w:val="21"/>
              </w:rPr>
            </w:pPr>
            <w:r>
              <w:rPr>
                <w:rFonts w:hint="eastAsia"/>
                <w:color w:val="000000" w:themeColor="text1"/>
                <w:sz w:val="21"/>
                <w:szCs w:val="21"/>
              </w:rPr>
              <w:t>供应商保证提供3年免费服务，3年期间有任何非人为故意造成的磨损、破坏均提供免费售后服务。可以保证得5分，否则得0分。</w:t>
            </w:r>
          </w:p>
        </w:tc>
        <w:tc>
          <w:tcPr>
            <w:tcW w:w="993" w:type="dxa"/>
            <w:tcBorders>
              <w:top w:val="single" w:sz="4" w:space="0" w:color="auto"/>
              <w:left w:val="single" w:sz="4" w:space="0" w:color="auto"/>
              <w:bottom w:val="single" w:sz="4" w:space="0" w:color="auto"/>
              <w:right w:val="single" w:sz="4" w:space="0" w:color="auto"/>
            </w:tcBorders>
            <w:vAlign w:val="center"/>
          </w:tcPr>
          <w:p w:rsidR="00A94D98" w:rsidRDefault="00F87B78">
            <w:pPr>
              <w:ind w:firstLineChars="2" w:firstLine="5"/>
              <w:jc w:val="center"/>
              <w:rPr>
                <w:color w:val="000000" w:themeColor="text1"/>
                <w:szCs w:val="20"/>
              </w:rPr>
            </w:pPr>
            <w:r>
              <w:rPr>
                <w:rFonts w:hint="eastAsia"/>
                <w:color w:val="000000" w:themeColor="text1"/>
                <w:szCs w:val="20"/>
              </w:rPr>
              <w:t>0-</w:t>
            </w:r>
            <w:r>
              <w:rPr>
                <w:color w:val="000000" w:themeColor="text1"/>
                <w:szCs w:val="20"/>
              </w:rPr>
              <w:t>5</w:t>
            </w:r>
            <w:r>
              <w:rPr>
                <w:rFonts w:hint="eastAsia"/>
                <w:color w:val="000000" w:themeColor="text1"/>
                <w:szCs w:val="20"/>
              </w:rPr>
              <w:t>分</w:t>
            </w:r>
          </w:p>
        </w:tc>
      </w:tr>
      <w:tr w:rsidR="00A94D98">
        <w:trPr>
          <w:cantSplit/>
          <w:trHeight w:val="488"/>
        </w:trPr>
        <w:tc>
          <w:tcPr>
            <w:tcW w:w="9039" w:type="dxa"/>
            <w:gridSpan w:val="5"/>
            <w:tcBorders>
              <w:top w:val="single" w:sz="4" w:space="0" w:color="auto"/>
              <w:left w:val="single" w:sz="4" w:space="0" w:color="auto"/>
              <w:bottom w:val="single" w:sz="4" w:space="0" w:color="auto"/>
              <w:right w:val="single" w:sz="4" w:space="0" w:color="auto"/>
            </w:tcBorders>
            <w:vAlign w:val="center"/>
          </w:tcPr>
          <w:p w:rsidR="00A94D98" w:rsidRDefault="00F87B78">
            <w:pPr>
              <w:ind w:firstLine="482"/>
              <w:jc w:val="center"/>
              <w:rPr>
                <w:szCs w:val="20"/>
              </w:rPr>
            </w:pPr>
            <w:r>
              <w:rPr>
                <w:rFonts w:hint="eastAsia"/>
                <w:b/>
                <w:szCs w:val="20"/>
              </w:rPr>
              <w:t>总分100分</w:t>
            </w:r>
          </w:p>
        </w:tc>
      </w:tr>
    </w:tbl>
    <w:p w:rsidR="00A94D98" w:rsidRDefault="00F87B78">
      <w:pPr>
        <w:ind w:firstLine="480"/>
        <w:rPr>
          <w:rFonts w:asciiTheme="minorEastAsia" w:eastAsiaTheme="minorEastAsia" w:hAnsiTheme="minorEastAsia"/>
          <w:szCs w:val="24"/>
        </w:rPr>
      </w:pPr>
      <w:r>
        <w:rPr>
          <w:rFonts w:asciiTheme="minorEastAsia" w:eastAsiaTheme="minorEastAsia" w:hAnsiTheme="minorEastAsia"/>
          <w:szCs w:val="24"/>
        </w:rPr>
        <w:br w:type="textWrapping" w:clear="all"/>
      </w:r>
    </w:p>
    <w:p w:rsidR="00A94D98" w:rsidRDefault="00F87B78">
      <w:pPr>
        <w:widowControl/>
        <w:ind w:firstLine="480"/>
        <w:jc w:val="left"/>
        <w:rPr>
          <w:sz w:val="32"/>
          <w:szCs w:val="32"/>
        </w:rPr>
        <w:sectPr w:rsidR="00A94D98">
          <w:footerReference w:type="default" r:id="rId15"/>
          <w:pgSz w:w="11906" w:h="16838"/>
          <w:pgMar w:top="958" w:right="1803" w:bottom="1440" w:left="1803" w:header="851" w:footer="992" w:gutter="0"/>
          <w:pgNumType w:start="1"/>
          <w:cols w:space="0"/>
          <w:docGrid w:type="lines" w:linePitch="328"/>
        </w:sectPr>
      </w:pPr>
      <w:r>
        <w:br w:type="page"/>
      </w:r>
    </w:p>
    <w:p w:rsidR="00A94D98" w:rsidRDefault="00F87B78">
      <w:pPr>
        <w:pStyle w:val="1-"/>
        <w:ind w:firstLine="643"/>
        <w:rPr>
          <w:sz w:val="32"/>
          <w:szCs w:val="32"/>
        </w:rPr>
      </w:pPr>
      <w:bookmarkStart w:id="4" w:name="_Toc25910"/>
      <w:r>
        <w:rPr>
          <w:rFonts w:hint="eastAsia"/>
          <w:sz w:val="32"/>
          <w:szCs w:val="32"/>
        </w:rPr>
        <w:lastRenderedPageBreak/>
        <w:t>申报文件格式</w:t>
      </w:r>
      <w:bookmarkEnd w:id="4"/>
    </w:p>
    <w:p w:rsidR="00A94D98" w:rsidRDefault="00F87B78">
      <w:pPr>
        <w:pStyle w:val="12"/>
        <w:ind w:firstLine="480"/>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rsidR="00A94D98" w:rsidRDefault="00A94D98">
      <w:pPr>
        <w:pStyle w:val="12"/>
        <w:ind w:firstLine="480"/>
      </w:pPr>
    </w:p>
    <w:p w:rsidR="00A94D98" w:rsidRDefault="00A94D98">
      <w:pPr>
        <w:pStyle w:val="12"/>
        <w:ind w:firstLine="480"/>
      </w:pPr>
    </w:p>
    <w:p w:rsidR="00A94D98" w:rsidRDefault="00A94D98">
      <w:pPr>
        <w:pStyle w:val="12"/>
        <w:ind w:firstLine="480"/>
      </w:pPr>
    </w:p>
    <w:p w:rsidR="00A94D98" w:rsidRDefault="00F87B78">
      <w:pPr>
        <w:pStyle w:val="12"/>
        <w:ind w:firstLine="482"/>
        <w:rPr>
          <w:b/>
          <w:bCs/>
        </w:rPr>
      </w:pPr>
      <w:r>
        <w:rPr>
          <w:rFonts w:cs="宋体" w:hint="eastAsia"/>
          <w:b/>
          <w:bCs/>
        </w:rPr>
        <w:t>★</w:t>
      </w:r>
      <w:r>
        <w:rPr>
          <w:rFonts w:hint="eastAsia"/>
          <w:b/>
          <w:bCs/>
        </w:rPr>
        <w:t>文件制作提示：</w:t>
      </w:r>
    </w:p>
    <w:p w:rsidR="00A94D98" w:rsidRDefault="00F87B78">
      <w:pPr>
        <w:pStyle w:val="12"/>
        <w:ind w:firstLine="482"/>
        <w:rPr>
          <w:rFonts w:asciiTheme="minorEastAsia" w:eastAsiaTheme="minorEastAsia" w:hAnsiTheme="minorEastAsia"/>
          <w:b/>
          <w:bCs/>
          <w:szCs w:val="24"/>
        </w:rPr>
      </w:pPr>
      <w:r>
        <w:rPr>
          <w:rFonts w:hint="eastAsia"/>
          <w:b/>
          <w:bCs/>
        </w:rPr>
        <w:t>1、</w:t>
      </w:r>
      <w:r>
        <w:rPr>
          <w:rFonts w:asciiTheme="minorEastAsia" w:eastAsiaTheme="minorEastAsia" w:hAnsiTheme="minorEastAsia" w:hint="eastAsia"/>
          <w:b/>
          <w:bCs/>
          <w:szCs w:val="24"/>
        </w:rPr>
        <w:t>《资格文件》：须按照《资格文件》格式编写，</w:t>
      </w:r>
      <w:r>
        <w:rPr>
          <w:rFonts w:asciiTheme="minorEastAsia" w:eastAsiaTheme="minorEastAsia" w:hAnsiTheme="minorEastAsia"/>
          <w:b/>
          <w:bCs/>
          <w:szCs w:val="24"/>
        </w:rPr>
        <w:t>A4纸打印，</w:t>
      </w:r>
      <w:r>
        <w:rPr>
          <w:rFonts w:asciiTheme="minorEastAsia" w:eastAsiaTheme="minorEastAsia" w:hAnsiTheme="minorEastAsia" w:hint="eastAsia"/>
          <w:b/>
          <w:bCs/>
          <w:szCs w:val="24"/>
        </w:rPr>
        <w:t>必须</w:t>
      </w:r>
      <w:r>
        <w:rPr>
          <w:rFonts w:asciiTheme="minorEastAsia" w:eastAsiaTheme="minorEastAsia" w:hAnsiTheme="minorEastAsia"/>
          <w:b/>
          <w:bCs/>
          <w:szCs w:val="24"/>
        </w:rPr>
        <w:t>左侧</w:t>
      </w:r>
      <w:r>
        <w:rPr>
          <w:rFonts w:asciiTheme="minorEastAsia" w:eastAsiaTheme="minorEastAsia" w:hAnsiTheme="minorEastAsia" w:hint="eastAsia"/>
          <w:b/>
          <w:bCs/>
          <w:szCs w:val="24"/>
        </w:rPr>
        <w:t>胶装</w:t>
      </w:r>
      <w:r>
        <w:rPr>
          <w:rFonts w:asciiTheme="minorEastAsia" w:eastAsiaTheme="minorEastAsia" w:hAnsiTheme="minorEastAsia"/>
          <w:b/>
          <w:bCs/>
          <w:szCs w:val="24"/>
        </w:rPr>
        <w:t>成册，印制2份；</w:t>
      </w:r>
      <w:r>
        <w:rPr>
          <w:rFonts w:asciiTheme="minorEastAsia" w:eastAsiaTheme="minorEastAsia" w:hAnsiTheme="minorEastAsia" w:hint="eastAsia"/>
          <w:b/>
          <w:bCs/>
          <w:szCs w:val="24"/>
        </w:rPr>
        <w:t>电子版1份（U盘形式，加盖公章PDF格式）；</w:t>
      </w:r>
    </w:p>
    <w:p w:rsidR="00A94D98" w:rsidRDefault="00F87B78">
      <w:pPr>
        <w:pStyle w:val="12"/>
        <w:ind w:firstLine="482"/>
        <w:rPr>
          <w:b/>
          <w:bCs/>
        </w:rPr>
        <w:sectPr w:rsidR="00A94D98">
          <w:pgSz w:w="11906" w:h="16838"/>
          <w:pgMar w:top="958" w:right="1803" w:bottom="1440" w:left="1803" w:header="851" w:footer="992" w:gutter="0"/>
          <w:cols w:space="0"/>
          <w:docGrid w:type="lines" w:linePitch="328"/>
        </w:sectPr>
      </w:pPr>
      <w:r>
        <w:rPr>
          <w:rFonts w:asciiTheme="minorEastAsia" w:eastAsiaTheme="minorEastAsia" w:hAnsiTheme="minorEastAsia" w:hint="eastAsia"/>
          <w:b/>
          <w:bCs/>
          <w:szCs w:val="24"/>
        </w:rPr>
        <w:t>2、《项目申报书</w:t>
      </w:r>
      <w:r>
        <w:rPr>
          <w:rFonts w:asciiTheme="minorEastAsia" w:eastAsiaTheme="minorEastAsia" w:hAnsiTheme="minorEastAsia"/>
          <w:b/>
          <w:bCs/>
          <w:szCs w:val="24"/>
        </w:rPr>
        <w:t>》：</w:t>
      </w:r>
      <w:r>
        <w:rPr>
          <w:rFonts w:asciiTheme="minorEastAsia" w:eastAsiaTheme="minorEastAsia" w:hAnsiTheme="minorEastAsia" w:hint="eastAsia"/>
          <w:b/>
          <w:bCs/>
          <w:szCs w:val="24"/>
        </w:rPr>
        <w:t>须按照《项目申报书</w:t>
      </w:r>
      <w:r>
        <w:rPr>
          <w:rFonts w:asciiTheme="minorEastAsia" w:eastAsiaTheme="minorEastAsia" w:hAnsiTheme="minorEastAsia"/>
          <w:b/>
          <w:bCs/>
          <w:szCs w:val="24"/>
        </w:rPr>
        <w:t>》</w:t>
      </w:r>
      <w:r>
        <w:rPr>
          <w:rFonts w:asciiTheme="minorEastAsia" w:eastAsiaTheme="minorEastAsia" w:hAnsiTheme="minorEastAsia" w:hint="eastAsia"/>
          <w:b/>
          <w:bCs/>
          <w:szCs w:val="24"/>
        </w:rPr>
        <w:t>格式编写，</w:t>
      </w:r>
      <w:r>
        <w:rPr>
          <w:rFonts w:asciiTheme="minorEastAsia" w:eastAsiaTheme="minorEastAsia" w:hAnsiTheme="minorEastAsia"/>
          <w:b/>
          <w:bCs/>
          <w:szCs w:val="24"/>
        </w:rPr>
        <w:t>A4纸打印，</w:t>
      </w:r>
      <w:r>
        <w:rPr>
          <w:rFonts w:asciiTheme="minorEastAsia" w:eastAsiaTheme="minorEastAsia" w:hAnsiTheme="minorEastAsia" w:hint="eastAsia"/>
          <w:b/>
          <w:bCs/>
          <w:szCs w:val="24"/>
        </w:rPr>
        <w:t>必须</w:t>
      </w:r>
      <w:r>
        <w:rPr>
          <w:rFonts w:asciiTheme="minorEastAsia" w:eastAsiaTheme="minorEastAsia" w:hAnsiTheme="minorEastAsia"/>
          <w:b/>
          <w:bCs/>
          <w:szCs w:val="24"/>
        </w:rPr>
        <w:t>左侧</w:t>
      </w:r>
      <w:r>
        <w:rPr>
          <w:rFonts w:asciiTheme="minorEastAsia" w:eastAsiaTheme="minorEastAsia" w:hAnsiTheme="minorEastAsia" w:hint="eastAsia"/>
          <w:b/>
          <w:bCs/>
          <w:szCs w:val="24"/>
        </w:rPr>
        <w:t>胶装</w:t>
      </w:r>
      <w:r>
        <w:rPr>
          <w:rFonts w:asciiTheme="minorEastAsia" w:eastAsiaTheme="minorEastAsia" w:hAnsiTheme="minorEastAsia"/>
          <w:b/>
          <w:bCs/>
          <w:szCs w:val="24"/>
        </w:rPr>
        <w:t>成册，印制5份并密封</w:t>
      </w:r>
      <w:r>
        <w:rPr>
          <w:rFonts w:asciiTheme="minorEastAsia" w:eastAsiaTheme="minorEastAsia" w:hAnsiTheme="minorEastAsia" w:hint="eastAsia"/>
          <w:b/>
          <w:bCs/>
          <w:szCs w:val="24"/>
        </w:rPr>
        <w:t>；电子版1份（U盘形式，</w:t>
      </w:r>
      <w:r>
        <w:rPr>
          <w:rFonts w:asciiTheme="minorEastAsia" w:eastAsiaTheme="minorEastAsia" w:hAnsiTheme="minorEastAsia"/>
          <w:b/>
          <w:bCs/>
          <w:szCs w:val="24"/>
        </w:rPr>
        <w:t>WORD</w:t>
      </w:r>
      <w:r>
        <w:rPr>
          <w:rFonts w:asciiTheme="minorEastAsia" w:eastAsiaTheme="minorEastAsia" w:hAnsiTheme="minorEastAsia" w:hint="eastAsia"/>
          <w:b/>
          <w:bCs/>
          <w:szCs w:val="24"/>
        </w:rPr>
        <w:t>格式和加盖公章PDF格式）。</w:t>
      </w:r>
    </w:p>
    <w:p w:rsidR="00A94D98" w:rsidRDefault="00A94D98">
      <w:pPr>
        <w:snapToGrid w:val="0"/>
        <w:spacing w:line="480" w:lineRule="auto"/>
        <w:ind w:firstLineChars="0" w:firstLine="0"/>
        <w:rPr>
          <w:rFonts w:eastAsia="黑体"/>
          <w:bCs/>
          <w:sz w:val="52"/>
          <w:szCs w:val="52"/>
        </w:rPr>
      </w:pPr>
    </w:p>
    <w:p w:rsidR="00A94D98" w:rsidRDefault="00F87B78">
      <w:pPr>
        <w:pStyle w:val="2-"/>
        <w:numPr>
          <w:ilvl w:val="0"/>
          <w:numId w:val="0"/>
        </w:numPr>
        <w:ind w:left="-1050"/>
        <w:jc w:val="center"/>
        <w:rPr>
          <w:sz w:val="40"/>
        </w:rPr>
      </w:pPr>
      <w:r>
        <w:rPr>
          <w:rFonts w:hint="eastAsia"/>
          <w:sz w:val="40"/>
        </w:rPr>
        <w:t xml:space="preserve">         资格文件（格式）</w:t>
      </w:r>
    </w:p>
    <w:p w:rsidR="00A94D98" w:rsidRDefault="00A94D98">
      <w:pPr>
        <w:snapToGrid w:val="0"/>
        <w:spacing w:line="480" w:lineRule="auto"/>
        <w:ind w:left="1915" w:firstLine="480"/>
      </w:pPr>
    </w:p>
    <w:p w:rsidR="00A94D98" w:rsidRDefault="00A94D98">
      <w:pPr>
        <w:snapToGrid w:val="0"/>
        <w:spacing w:line="480" w:lineRule="auto"/>
        <w:ind w:left="1915" w:firstLine="480"/>
      </w:pPr>
    </w:p>
    <w:p w:rsidR="00A94D98" w:rsidRDefault="00A94D98">
      <w:pPr>
        <w:ind w:firstLine="480"/>
      </w:pPr>
    </w:p>
    <w:p w:rsidR="00A94D98" w:rsidRDefault="00A94D98">
      <w:pPr>
        <w:ind w:firstLine="480"/>
      </w:pPr>
    </w:p>
    <w:p w:rsidR="00A94D98" w:rsidRDefault="00A94D98">
      <w:pPr>
        <w:ind w:firstLine="480"/>
      </w:pPr>
    </w:p>
    <w:p w:rsidR="00A94D98" w:rsidRDefault="00A94D98">
      <w:pPr>
        <w:ind w:firstLine="480"/>
      </w:pPr>
    </w:p>
    <w:p w:rsidR="00A94D98" w:rsidRDefault="00A94D98">
      <w:pPr>
        <w:snapToGrid w:val="0"/>
        <w:spacing w:line="480" w:lineRule="auto"/>
        <w:ind w:left="1915" w:firstLine="480"/>
      </w:pPr>
    </w:p>
    <w:p w:rsidR="00A94D98" w:rsidRDefault="00A94D98">
      <w:pPr>
        <w:snapToGrid w:val="0"/>
        <w:spacing w:line="480" w:lineRule="auto"/>
        <w:ind w:left="1915" w:firstLine="480"/>
      </w:pPr>
    </w:p>
    <w:p w:rsidR="00A94D98" w:rsidRDefault="00F87B78">
      <w:pPr>
        <w:snapToGrid w:val="0"/>
        <w:spacing w:line="480" w:lineRule="auto"/>
        <w:ind w:firstLine="643"/>
        <w:jc w:val="left"/>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A94D98" w:rsidRDefault="00A94D98">
      <w:pPr>
        <w:snapToGrid w:val="0"/>
        <w:spacing w:line="480" w:lineRule="auto"/>
        <w:ind w:firstLine="643"/>
        <w:jc w:val="left"/>
        <w:rPr>
          <w:rFonts w:eastAsia="仿宋_GB2312"/>
          <w:b/>
          <w:sz w:val="32"/>
          <w:szCs w:val="32"/>
        </w:rPr>
      </w:pPr>
    </w:p>
    <w:p w:rsidR="00A94D98" w:rsidRDefault="00F87B78">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rsidR="00A94D98" w:rsidRDefault="00A94D98">
      <w:pPr>
        <w:snapToGrid w:val="0"/>
        <w:spacing w:line="480" w:lineRule="auto"/>
        <w:ind w:firstLine="643"/>
        <w:jc w:val="left"/>
        <w:rPr>
          <w:rFonts w:eastAsia="仿宋_GB2312"/>
          <w:b/>
          <w:sz w:val="32"/>
        </w:rPr>
      </w:pPr>
    </w:p>
    <w:p w:rsidR="00A94D98" w:rsidRDefault="00F87B78">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A94D98" w:rsidRDefault="00A94D98">
      <w:pPr>
        <w:widowControl/>
        <w:spacing w:line="240" w:lineRule="auto"/>
        <w:ind w:firstLine="480"/>
        <w:jc w:val="left"/>
        <w:sectPr w:rsidR="00A94D98">
          <w:headerReference w:type="default" r:id="rId16"/>
          <w:footerReference w:type="default" r:id="rId17"/>
          <w:headerReference w:type="first" r:id="rId18"/>
          <w:footerReference w:type="first" r:id="rId19"/>
          <w:pgSz w:w="11906" w:h="16838"/>
          <w:pgMar w:top="958" w:right="1803" w:bottom="1440" w:left="1803" w:header="851" w:footer="992" w:gutter="0"/>
          <w:cols w:space="0"/>
          <w:docGrid w:type="lines" w:linePitch="328"/>
        </w:sectPr>
      </w:pPr>
    </w:p>
    <w:p w:rsidR="00A94D98" w:rsidRDefault="00A94D98">
      <w:pPr>
        <w:pStyle w:val="12"/>
        <w:ind w:firstLine="480"/>
      </w:pPr>
    </w:p>
    <w:p w:rsidR="00A94D98" w:rsidRDefault="00F87B78">
      <w:pPr>
        <w:pStyle w:val="12"/>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rsidR="00A94D98" w:rsidRDefault="00F87B78">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rsidR="00A94D98" w:rsidRDefault="00F87B78">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rsidR="00A94D98" w:rsidRDefault="00F87B78">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资格声明书</w:t>
      </w:r>
    </w:p>
    <w:p w:rsidR="00A94D98" w:rsidRDefault="00F87B78">
      <w:pPr>
        <w:ind w:firstLine="480"/>
        <w:rPr>
          <w:rFonts w:asciiTheme="minorEastAsia" w:eastAsiaTheme="minorEastAsia" w:hAnsiTheme="minorEastAsia"/>
          <w:szCs w:val="24"/>
        </w:rPr>
      </w:pPr>
      <w:r>
        <w:rPr>
          <w:rFonts w:asciiTheme="minorEastAsia" w:eastAsiaTheme="minorEastAsia" w:hAnsiTheme="minorEastAsia"/>
          <w:szCs w:val="24"/>
        </w:rPr>
        <w:br w:type="page"/>
      </w:r>
    </w:p>
    <w:p w:rsidR="00A94D98" w:rsidRDefault="00A94D98">
      <w:pPr>
        <w:pStyle w:val="12"/>
        <w:ind w:firstLineChars="0" w:firstLine="0"/>
        <w:rPr>
          <w:rFonts w:asciiTheme="minorEastAsia" w:eastAsiaTheme="minorEastAsia" w:hAnsiTheme="minorEastAsia"/>
          <w:szCs w:val="24"/>
        </w:rPr>
      </w:pPr>
    </w:p>
    <w:p w:rsidR="00A94D98" w:rsidRDefault="00F87B78">
      <w:pPr>
        <w:pStyle w:val="af9"/>
        <w:numPr>
          <w:ilvl w:val="0"/>
          <w:numId w:val="6"/>
        </w:numPr>
        <w:ind w:firstLineChars="0"/>
        <w:rPr>
          <w:rFonts w:ascii="Times New Roman" w:hAnsi="Times New Roman"/>
        </w:rPr>
      </w:pPr>
      <w:r>
        <w:rPr>
          <w:rFonts w:ascii="Times New Roman" w:hAnsi="Times New Roman"/>
        </w:rPr>
        <w:t>法定代表人身份证明和法人代表授权书</w:t>
      </w:r>
    </w:p>
    <w:p w:rsidR="00A94D98" w:rsidRDefault="00F87B78">
      <w:pPr>
        <w:ind w:firstLine="482"/>
        <w:jc w:val="center"/>
        <w:rPr>
          <w:rFonts w:ascii="Times New Roman" w:hAnsi="Times New Roman" w:cs="Times New Roman"/>
          <w:bCs/>
          <w:sz w:val="28"/>
          <w:szCs w:val="28"/>
        </w:rPr>
      </w:pPr>
      <w:bookmarkStart w:id="5" w:name="_Toc447805154"/>
      <w:bookmarkStart w:id="6" w:name="_Toc233647592"/>
      <w:r>
        <w:rPr>
          <w:rFonts w:ascii="Times New Roman" w:hAnsi="Times New Roman" w:cs="Times New Roman"/>
          <w:b/>
        </w:rPr>
        <w:t>法定代表人身份证明书</w:t>
      </w:r>
      <w:bookmarkEnd w:id="5"/>
      <w:bookmarkEnd w:id="6"/>
      <w:r>
        <w:rPr>
          <w:rFonts w:ascii="Times New Roman" w:hAnsi="Times New Roman" w:cs="Times New Roman"/>
          <w:b/>
        </w:rPr>
        <w:t>（格式）</w:t>
      </w:r>
    </w:p>
    <w:p w:rsidR="00A94D98" w:rsidRDefault="00A94D98">
      <w:pPr>
        <w:ind w:firstLine="482"/>
        <w:rPr>
          <w:rFonts w:ascii="Times New Roman" w:hAnsi="Times New Roman" w:cs="Times New Roman"/>
          <w:b/>
          <w:bCs/>
        </w:rPr>
      </w:pPr>
    </w:p>
    <w:p w:rsidR="00A94D98" w:rsidRDefault="00F87B78">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rsidR="00A94D98" w:rsidRDefault="00F87B78">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rsidR="00A94D98" w:rsidRDefault="00F87B78">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rsidR="00A94D98" w:rsidRDefault="00F87B78">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A94D98" w:rsidRDefault="00F87B78">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rsidR="00A94D98" w:rsidRDefault="00F87B78">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p w:rsidR="00A94D98" w:rsidRDefault="00F87B78">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rsidR="00A94D98" w:rsidRDefault="00F87B78">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rsidR="00A94D98" w:rsidRDefault="00F87B78">
      <w:pPr>
        <w:spacing w:afterLines="50" w:after="164"/>
        <w:ind w:firstLine="480"/>
        <w:rPr>
          <w:rFonts w:ascii="Times New Roman" w:hAnsi="Times New Roman" w:cs="Times New Roman"/>
        </w:rPr>
      </w:pPr>
      <w:r>
        <w:rPr>
          <w:rFonts w:ascii="Times New Roman" w:hAnsi="Times New Roman" w:cs="Times New Roman"/>
        </w:rPr>
        <w:t>特此证明。</w:t>
      </w:r>
    </w:p>
    <w:p w:rsidR="00A94D98" w:rsidRDefault="00F87B78">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94D98" w:rsidRDefault="00A94D98">
                            <w:pPr>
                              <w:ind w:firstLine="560"/>
                              <w:jc w:val="center"/>
                              <w:rPr>
                                <w:rFonts w:eastAsia="Times New Roman"/>
                                <w:sz w:val="28"/>
                                <w:szCs w:val="28"/>
                              </w:rPr>
                            </w:pPr>
                          </w:p>
                          <w:p w:rsidR="00A94D98" w:rsidRDefault="00A94D98">
                            <w:pPr>
                              <w:ind w:firstLine="560"/>
                              <w:jc w:val="center"/>
                              <w:rPr>
                                <w:rFonts w:eastAsia="Times New Roman"/>
                                <w:sz w:val="28"/>
                                <w:szCs w:val="28"/>
                              </w:rPr>
                            </w:pPr>
                          </w:p>
                          <w:p w:rsidR="00A94D98" w:rsidRDefault="00F87B78">
                            <w:pPr>
                              <w:ind w:firstLine="560"/>
                              <w:jc w:val="center"/>
                              <w:rPr>
                                <w:rFonts w:eastAsia="Times New Roman"/>
                                <w:sz w:val="28"/>
                                <w:szCs w:val="28"/>
                              </w:rPr>
                            </w:pPr>
                            <w:r>
                              <w:rPr>
                                <w:rFonts w:hint="eastAsia"/>
                                <w:sz w:val="28"/>
                                <w:szCs w:val="28"/>
                              </w:rPr>
                              <w:t>法定代表人</w:t>
                            </w:r>
                          </w:p>
                          <w:p w:rsidR="00A94D98" w:rsidRDefault="00F87B78">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xmlns:wpsCustomData="http://www.wps.cn/officeDocument/2013/wpsCustomData">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A94D98" w:rsidRDefault="00A94D98">
      <w:pPr>
        <w:tabs>
          <w:tab w:val="left" w:pos="720"/>
          <w:tab w:val="left" w:pos="900"/>
        </w:tabs>
        <w:ind w:firstLine="480"/>
        <w:rPr>
          <w:rFonts w:ascii="Times New Roman" w:hAnsi="Times New Roman" w:cs="Times New Roman"/>
        </w:rPr>
      </w:pPr>
    </w:p>
    <w:p w:rsidR="00A94D98" w:rsidRDefault="00A94D98">
      <w:pPr>
        <w:tabs>
          <w:tab w:val="left" w:pos="720"/>
          <w:tab w:val="left" w:pos="900"/>
        </w:tabs>
        <w:ind w:firstLine="480"/>
        <w:rPr>
          <w:rFonts w:ascii="Times New Roman" w:hAnsi="Times New Roman" w:cs="Times New Roman"/>
        </w:rPr>
      </w:pPr>
    </w:p>
    <w:p w:rsidR="00A94D98" w:rsidRDefault="00A94D98">
      <w:pPr>
        <w:tabs>
          <w:tab w:val="left" w:pos="720"/>
          <w:tab w:val="left" w:pos="900"/>
        </w:tabs>
        <w:ind w:firstLine="480"/>
        <w:rPr>
          <w:rFonts w:ascii="Times New Roman" w:hAnsi="Times New Roman" w:cs="Times New Roman"/>
        </w:rPr>
      </w:pPr>
    </w:p>
    <w:p w:rsidR="00A94D98" w:rsidRDefault="00A94D98">
      <w:pPr>
        <w:tabs>
          <w:tab w:val="left" w:pos="720"/>
          <w:tab w:val="left" w:pos="900"/>
        </w:tabs>
        <w:ind w:firstLine="480"/>
        <w:rPr>
          <w:rFonts w:ascii="Times New Roman" w:hAnsi="Times New Roman" w:cs="Times New Roman"/>
        </w:rPr>
      </w:pPr>
    </w:p>
    <w:p w:rsidR="00A94D98" w:rsidRDefault="00A94D98">
      <w:pPr>
        <w:tabs>
          <w:tab w:val="left" w:pos="720"/>
          <w:tab w:val="left" w:pos="900"/>
        </w:tabs>
        <w:ind w:firstLine="480"/>
        <w:rPr>
          <w:rFonts w:ascii="Times New Roman" w:hAnsi="Times New Roman" w:cs="Times New Roman"/>
        </w:rPr>
      </w:pPr>
    </w:p>
    <w:p w:rsidR="00A94D98" w:rsidRDefault="00A94D98">
      <w:pPr>
        <w:tabs>
          <w:tab w:val="left" w:pos="720"/>
          <w:tab w:val="left" w:pos="900"/>
        </w:tabs>
        <w:ind w:firstLine="480"/>
        <w:rPr>
          <w:rFonts w:ascii="Times New Roman" w:hAnsi="Times New Roman" w:cs="Times New Roman"/>
        </w:rPr>
      </w:pPr>
    </w:p>
    <w:p w:rsidR="00A94D98" w:rsidRDefault="00A94D98">
      <w:pPr>
        <w:tabs>
          <w:tab w:val="left" w:pos="720"/>
          <w:tab w:val="left" w:pos="900"/>
        </w:tabs>
        <w:ind w:firstLine="480"/>
        <w:rPr>
          <w:rFonts w:ascii="Times New Roman" w:hAnsi="Times New Roman" w:cs="Times New Roman"/>
        </w:rPr>
      </w:pPr>
    </w:p>
    <w:p w:rsidR="00A94D98" w:rsidRDefault="00F87B78">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rsidR="00A94D98" w:rsidRDefault="00F87B78">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A94D98" w:rsidRDefault="00A94D98">
      <w:pPr>
        <w:widowControl/>
        <w:ind w:firstLine="480"/>
        <w:jc w:val="center"/>
        <w:rPr>
          <w:rFonts w:ascii="Times New Roman" w:hAnsi="Times New Roman" w:cs="Times New Roman"/>
        </w:rPr>
      </w:pPr>
    </w:p>
    <w:p w:rsidR="00A94D98" w:rsidRDefault="00A94D98">
      <w:pPr>
        <w:ind w:firstLine="480"/>
        <w:rPr>
          <w:rFonts w:ascii="Times New Roman" w:hAnsi="Times New Roman" w:cs="Times New Roman"/>
        </w:rPr>
      </w:pPr>
    </w:p>
    <w:p w:rsidR="00A94D98" w:rsidRDefault="00F87B78">
      <w:pPr>
        <w:ind w:firstLine="482"/>
        <w:jc w:val="center"/>
        <w:rPr>
          <w:rFonts w:ascii="Times New Roman" w:hAnsi="Times New Roman" w:cs="Times New Roman"/>
          <w:b/>
        </w:rPr>
      </w:pPr>
      <w:r>
        <w:rPr>
          <w:rFonts w:ascii="Times New Roman" w:hAnsi="Times New Roman" w:cs="Times New Roman"/>
          <w:b/>
        </w:rPr>
        <w:t>法定代表人授权书（格式）</w:t>
      </w:r>
    </w:p>
    <w:p w:rsidR="00A94D98" w:rsidRDefault="00A94D98">
      <w:pPr>
        <w:ind w:firstLine="480"/>
        <w:rPr>
          <w:rFonts w:ascii="Times New Roman" w:hAnsi="Times New Roman" w:cs="Times New Roman"/>
        </w:rPr>
      </w:pPr>
    </w:p>
    <w:p w:rsidR="00A94D98" w:rsidRDefault="00F87B78">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w:t>
      </w:r>
      <w:r>
        <w:rPr>
          <w:rFonts w:ascii="Times New Roman" w:hAnsi="Times New Roman" w:cs="Times New Roman" w:hint="eastAsia"/>
          <w:szCs w:val="24"/>
          <w:u w:val="single"/>
        </w:rPr>
        <w:t>中国科学技术馆</w:t>
      </w:r>
      <w:r>
        <w:rPr>
          <w:rFonts w:ascii="Times New Roman" w:hAnsi="Times New Roman" w:cs="Times New Roman"/>
          <w:u w:val="single"/>
        </w:rPr>
        <w:t>）</w:t>
      </w:r>
      <w:r>
        <w:rPr>
          <w:rFonts w:ascii="Times New Roman" w:hAnsi="Times New Roman" w:cs="Times New Roman"/>
        </w:rPr>
        <w:t>：</w:t>
      </w:r>
    </w:p>
    <w:p w:rsidR="00A94D98" w:rsidRDefault="00A94D98">
      <w:pPr>
        <w:pStyle w:val="-2"/>
        <w:ind w:firstLine="480"/>
        <w:rPr>
          <w:rFonts w:ascii="Times New Roman" w:hAnsi="Times New Roman" w:cs="Times New Roman"/>
        </w:rPr>
      </w:pPr>
    </w:p>
    <w:p w:rsidR="00A94D98" w:rsidRDefault="00F87B78">
      <w:pPr>
        <w:pStyle w:val="-2"/>
        <w:ind w:firstLine="480"/>
        <w:rPr>
          <w:rFonts w:ascii="Times New Roman" w:hAnsi="Times New Roman" w:cs="Times New Roman"/>
        </w:rPr>
      </w:pPr>
      <w:r>
        <w:rPr>
          <w:rFonts w:ascii="Times New Roman" w:hAnsi="Times New Roman" w:cs="Times New Roman"/>
          <w:u w:val="single"/>
        </w:rPr>
        <w:t>（</w:t>
      </w:r>
      <w:r>
        <w:rPr>
          <w:rFonts w:ascii="Times New Roman" w:hAnsi="Times New Roman" w:cs="Times New Roman"/>
          <w:i/>
          <w:iCs/>
          <w:u w:val="single"/>
        </w:rPr>
        <w:t>供应商全称</w:t>
      </w:r>
      <w:r>
        <w:rPr>
          <w:rFonts w:ascii="Times New Roman" w:hAnsi="Times New Roman" w:cs="Times New Roman"/>
          <w:u w:val="single"/>
        </w:rPr>
        <w:t>）</w:t>
      </w:r>
      <w:r>
        <w:rPr>
          <w:rFonts w:ascii="Times New Roman" w:hAnsi="Times New Roman" w:cs="Times New Roman"/>
        </w:rPr>
        <w:t>的在下面签字【或签章】的</w:t>
      </w:r>
      <w:r>
        <w:rPr>
          <w:rFonts w:ascii="Times New Roman" w:hAnsi="Times New Roman" w:cs="Times New Roman"/>
          <w:u w:val="single"/>
        </w:rPr>
        <w:t>（</w:t>
      </w:r>
      <w:r>
        <w:rPr>
          <w:rFonts w:ascii="Times New Roman" w:hAnsi="Times New Roman" w:cs="Times New Roman"/>
          <w:i/>
          <w:iCs/>
          <w:u w:val="single"/>
        </w:rPr>
        <w:t>法人代表姓名</w:t>
      </w:r>
      <w:r>
        <w:rPr>
          <w:rFonts w:ascii="Times New Roman" w:hAnsi="Times New Roman" w:cs="Times New Roman"/>
          <w:u w:val="single"/>
        </w:rPr>
        <w:t>）</w:t>
      </w:r>
      <w:r>
        <w:rPr>
          <w:rFonts w:ascii="Times New Roman" w:hAnsi="Times New Roman" w:cs="Times New Roman"/>
        </w:rPr>
        <w:t>代表本单位授权</w:t>
      </w:r>
      <w:r>
        <w:rPr>
          <w:rFonts w:ascii="Times New Roman" w:hAnsi="Times New Roman" w:cs="Times New Roman"/>
          <w:u w:val="single"/>
        </w:rPr>
        <w:t>（</w:t>
      </w:r>
      <w:r>
        <w:rPr>
          <w:rFonts w:ascii="Times New Roman" w:hAnsi="Times New Roman" w:cs="Times New Roman"/>
          <w:i/>
          <w:iCs/>
          <w:u w:val="single"/>
        </w:rPr>
        <w:t>被授权人姓名</w:t>
      </w:r>
      <w:r>
        <w:rPr>
          <w:rFonts w:ascii="Times New Roman" w:hAnsi="Times New Roman" w:cs="Times New Roman"/>
          <w:u w:val="single"/>
        </w:rPr>
        <w:t>）</w:t>
      </w:r>
      <w:r>
        <w:rPr>
          <w:rFonts w:ascii="Times New Roman" w:hAnsi="Times New Roman" w:cs="Times New Roman"/>
        </w:rPr>
        <w:t>为本公司的合法代理人，就</w:t>
      </w:r>
      <w:r>
        <w:rPr>
          <w:rFonts w:ascii="Times New Roman" w:hAnsi="Times New Roman" w:cs="Times New Roman"/>
          <w:u w:val="single"/>
        </w:rPr>
        <w:t>（</w:t>
      </w:r>
      <w:r>
        <w:rPr>
          <w:rFonts w:ascii="Times New Roman" w:hAnsi="Times New Roman" w:cs="Times New Roman"/>
          <w:i/>
          <w:iCs/>
          <w:u w:val="single"/>
        </w:rPr>
        <w:t>项目名称</w:t>
      </w:r>
      <w:r>
        <w:rPr>
          <w:rFonts w:ascii="Times New Roman" w:hAnsi="Times New Roman" w:cs="Times New Roman" w:hint="eastAsia"/>
          <w:i/>
          <w:iCs/>
          <w:u w:val="single"/>
        </w:rPr>
        <w:t>（子项目名称）</w:t>
      </w:r>
      <w:r>
        <w:rPr>
          <w:rFonts w:ascii="Times New Roman" w:hAnsi="Times New Roman" w:cs="Times New Roman"/>
          <w:u w:val="single"/>
        </w:rPr>
        <w:t>）</w:t>
      </w:r>
      <w:r>
        <w:rPr>
          <w:rFonts w:ascii="Times New Roman" w:hAnsi="Times New Roman" w:cs="Times New Roman"/>
        </w:rPr>
        <w:t>的申报，以本单位名义处理一切与之有关的事务。</w:t>
      </w:r>
    </w:p>
    <w:p w:rsidR="00A94D98" w:rsidRDefault="00A94D98">
      <w:pPr>
        <w:ind w:left="720" w:rightChars="-20" w:right="-48" w:firstLine="480"/>
        <w:rPr>
          <w:rFonts w:ascii="Times New Roman" w:hAnsi="Times New Roman" w:cs="Times New Roman"/>
        </w:rPr>
      </w:pPr>
    </w:p>
    <w:p w:rsidR="00A94D98" w:rsidRDefault="00A94D98">
      <w:pPr>
        <w:ind w:left="720" w:rightChars="-20" w:right="-48" w:firstLine="480"/>
        <w:rPr>
          <w:rFonts w:ascii="Times New Roman" w:hAnsi="Times New Roman" w:cs="Times New Roman"/>
        </w:rPr>
      </w:pPr>
    </w:p>
    <w:p w:rsidR="00A94D98" w:rsidRDefault="00F87B78">
      <w:pPr>
        <w:ind w:leftChars="1358" w:left="3259" w:firstLine="482"/>
        <w:rPr>
          <w:rFonts w:ascii="Times New Roman" w:hAnsi="Times New Roman" w:cs="Times New Roman"/>
          <w:b/>
          <w:bCs/>
        </w:rPr>
      </w:pPr>
      <w:r>
        <w:rPr>
          <w:rFonts w:ascii="Times New Roman" w:hAnsi="Times New Roman" w:cs="Times New Roman"/>
          <w:b/>
          <w:bCs/>
        </w:rPr>
        <w:t>法人代表签字或签章：</w:t>
      </w:r>
    </w:p>
    <w:p w:rsidR="00A94D98" w:rsidRDefault="00A94D98">
      <w:pPr>
        <w:ind w:leftChars="1358" w:left="3259" w:firstLine="482"/>
        <w:rPr>
          <w:rFonts w:ascii="Times New Roman" w:hAnsi="Times New Roman" w:cs="Times New Roman"/>
          <w:b/>
          <w:bCs/>
        </w:rPr>
      </w:pPr>
    </w:p>
    <w:p w:rsidR="00A94D98" w:rsidRDefault="00F87B78">
      <w:pPr>
        <w:ind w:leftChars="1358" w:left="3259" w:firstLine="482"/>
        <w:rPr>
          <w:rFonts w:ascii="Times New Roman" w:hAnsi="Times New Roman" w:cs="Times New Roman"/>
          <w:b/>
          <w:bCs/>
        </w:rPr>
      </w:pPr>
      <w:r>
        <w:rPr>
          <w:rFonts w:ascii="Times New Roman" w:hAnsi="Times New Roman" w:cs="Times New Roman"/>
          <w:b/>
          <w:bCs/>
        </w:rPr>
        <w:t>被授权人签字：</w:t>
      </w:r>
    </w:p>
    <w:p w:rsidR="00A94D98" w:rsidRDefault="00A94D98">
      <w:pPr>
        <w:ind w:leftChars="1358" w:left="3259" w:firstLine="482"/>
        <w:rPr>
          <w:rFonts w:ascii="Times New Roman" w:hAnsi="Times New Roman" w:cs="Times New Roman"/>
          <w:b/>
          <w:bCs/>
        </w:rPr>
      </w:pPr>
    </w:p>
    <w:p w:rsidR="00A94D98" w:rsidRDefault="00F87B78">
      <w:pPr>
        <w:ind w:leftChars="1358" w:left="3259" w:firstLine="482"/>
        <w:rPr>
          <w:rFonts w:ascii="Times New Roman" w:hAnsi="Times New Roman" w:cs="Times New Roman"/>
          <w:b/>
          <w:bCs/>
        </w:rPr>
      </w:pPr>
      <w:r>
        <w:rPr>
          <w:rFonts w:ascii="Times New Roman" w:hAnsi="Times New Roman" w:cs="Times New Roman"/>
          <w:b/>
          <w:bCs/>
        </w:rPr>
        <w:t>供应商名称（加盖公章）：</w:t>
      </w:r>
    </w:p>
    <w:p w:rsidR="00A94D98" w:rsidRDefault="00F87B78">
      <w:pPr>
        <w:ind w:leftChars="1358" w:left="3259" w:firstLine="482"/>
        <w:rPr>
          <w:rFonts w:ascii="Times New Roman" w:hAnsi="Times New Roman" w:cs="Times New Roman"/>
        </w:rPr>
      </w:pPr>
      <w:r>
        <w:rPr>
          <w:rFonts w:ascii="Times New Roman" w:hAnsi="Times New Roman" w:cs="Times New Roman"/>
          <w:b/>
          <w:bCs/>
        </w:rPr>
        <w:t>日期：</w:t>
      </w:r>
    </w:p>
    <w:p w:rsidR="00A94D98" w:rsidRDefault="00A94D98">
      <w:pPr>
        <w:ind w:left="720" w:rightChars="-20" w:right="-48" w:firstLine="480"/>
        <w:rPr>
          <w:rFonts w:ascii="Times New Roman" w:hAnsi="Times New Roman" w:cs="Times New Roman"/>
        </w:rPr>
      </w:pPr>
    </w:p>
    <w:p w:rsidR="00A94D98" w:rsidRDefault="00F87B78">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rsidR="00A94D98" w:rsidRDefault="00F87B78">
      <w:pPr>
        <w:pStyle w:val="-2"/>
        <w:ind w:firstLine="480"/>
        <w:rPr>
          <w:rFonts w:ascii="Times New Roman" w:hAnsi="Times New Roman" w:cs="Times New Roman"/>
        </w:rPr>
      </w:pPr>
      <w:r>
        <w:rPr>
          <w:rFonts w:ascii="Times New Roman" w:hAnsi="Times New Roman" w:cs="Times New Roman"/>
        </w:rPr>
        <w:t>被授权人姓名：</w:t>
      </w:r>
    </w:p>
    <w:p w:rsidR="00A94D98" w:rsidRDefault="00F87B78">
      <w:pPr>
        <w:pStyle w:val="-2"/>
        <w:ind w:firstLine="480"/>
        <w:rPr>
          <w:rFonts w:ascii="Times New Roman" w:hAnsi="Times New Roman" w:cs="Times New Roman"/>
        </w:rPr>
      </w:pPr>
      <w:r>
        <w:rPr>
          <w:rFonts w:ascii="Times New Roman" w:hAnsi="Times New Roman" w:cs="Times New Roman"/>
        </w:rPr>
        <w:t>职务：</w:t>
      </w:r>
    </w:p>
    <w:p w:rsidR="00A94D98" w:rsidRDefault="00F87B78">
      <w:pPr>
        <w:pStyle w:val="-2"/>
        <w:ind w:firstLine="480"/>
        <w:rPr>
          <w:rFonts w:ascii="Times New Roman" w:hAnsi="Times New Roman" w:cs="Times New Roman"/>
        </w:rPr>
      </w:pPr>
      <w:r>
        <w:rPr>
          <w:rFonts w:ascii="Times New Roman" w:hAnsi="Times New Roman" w:cs="Times New Roman"/>
        </w:rPr>
        <w:t>详细通信地址：</w:t>
      </w:r>
    </w:p>
    <w:p w:rsidR="00A94D98" w:rsidRDefault="00F87B78">
      <w:pPr>
        <w:pStyle w:val="-2"/>
        <w:ind w:firstLine="480"/>
        <w:rPr>
          <w:rFonts w:ascii="Times New Roman" w:hAnsi="Times New Roman" w:cs="Times New Roman"/>
        </w:rPr>
      </w:pPr>
      <w:r>
        <w:rPr>
          <w:rFonts w:ascii="Times New Roman" w:hAnsi="Times New Roman" w:cs="Times New Roman"/>
        </w:rPr>
        <w:t>邮政编码：</w:t>
      </w:r>
    </w:p>
    <w:p w:rsidR="00A94D98" w:rsidRDefault="00F87B78">
      <w:pPr>
        <w:pStyle w:val="-2"/>
        <w:ind w:firstLine="480"/>
        <w:rPr>
          <w:rFonts w:ascii="Times New Roman" w:hAnsi="Times New Roman" w:cs="Times New Roman"/>
        </w:rPr>
      </w:pPr>
      <w:r>
        <w:rPr>
          <w:rFonts w:ascii="Times New Roman" w:hAnsi="Times New Roman" w:cs="Times New Roman"/>
        </w:rPr>
        <w:t>传真：</w:t>
      </w:r>
    </w:p>
    <w:p w:rsidR="00A94D98" w:rsidRDefault="00F87B78">
      <w:pPr>
        <w:pStyle w:val="-2"/>
        <w:ind w:firstLine="480"/>
        <w:rPr>
          <w:rFonts w:ascii="Times New Roman" w:hAnsi="Times New Roman" w:cs="Times New Roman"/>
        </w:rPr>
      </w:pPr>
      <w:r>
        <w:rPr>
          <w:rFonts w:ascii="Times New Roman" w:hAnsi="Times New Roman" w:cs="Times New Roman"/>
        </w:rPr>
        <w:t>电话：</w:t>
      </w:r>
    </w:p>
    <w:p w:rsidR="00A94D98" w:rsidRDefault="00F87B78">
      <w:pPr>
        <w:widowControl/>
        <w:spacing w:line="240" w:lineRule="auto"/>
        <w:ind w:firstLine="480"/>
        <w:jc w:val="left"/>
        <w:rPr>
          <w:rFonts w:ascii="Times New Roman" w:hAnsi="Times New Roman" w:cs="Times New Roman"/>
        </w:rPr>
      </w:pPr>
      <w:r>
        <w:rPr>
          <w:rFonts w:ascii="Times New Roman" w:hAnsi="Times New Roman" w:cs="Times New Roman"/>
        </w:rPr>
        <w:br w:type="page"/>
      </w:r>
    </w:p>
    <w:p w:rsidR="00A94D98" w:rsidRDefault="00F87B78">
      <w:pPr>
        <w:pStyle w:val="af9"/>
        <w:numPr>
          <w:ilvl w:val="0"/>
          <w:numId w:val="6"/>
        </w:numPr>
        <w:ind w:firstLineChars="0"/>
        <w:rPr>
          <w:rFonts w:ascii="Times New Roman" w:hAnsi="Times New Roman"/>
        </w:rPr>
      </w:pPr>
      <w:bookmarkStart w:id="7" w:name="_Toc496859272"/>
      <w:r>
        <w:rPr>
          <w:rFonts w:ascii="Times New Roman" w:hAnsi="Times New Roman"/>
        </w:rPr>
        <w:lastRenderedPageBreak/>
        <w:t>法人或者其他组织的营业执照等证明文件</w:t>
      </w:r>
      <w:bookmarkEnd w:id="7"/>
    </w:p>
    <w:p w:rsidR="00A94D98" w:rsidRDefault="00F87B78">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rsidR="00A94D98" w:rsidRDefault="00F87B78">
      <w:pPr>
        <w:ind w:firstLine="480"/>
        <w:rPr>
          <w:rFonts w:ascii="Times New Roman" w:hAnsi="Times New Roman" w:cs="Times New Roman"/>
        </w:rPr>
      </w:pPr>
      <w:r>
        <w:rPr>
          <w:rFonts w:ascii="Times New Roman" w:hAnsi="Times New Roman" w:cs="Times New Roman"/>
        </w:rPr>
        <w:br w:type="page"/>
      </w:r>
    </w:p>
    <w:p w:rsidR="00A94D98" w:rsidRDefault="00F87B78">
      <w:pPr>
        <w:pStyle w:val="af9"/>
        <w:numPr>
          <w:ilvl w:val="0"/>
          <w:numId w:val="6"/>
        </w:numPr>
        <w:ind w:firstLineChars="0"/>
        <w:rPr>
          <w:rFonts w:ascii="Times New Roman" w:hAnsi="Times New Roman"/>
        </w:rPr>
      </w:pPr>
      <w:r>
        <w:rPr>
          <w:rFonts w:ascii="Times New Roman" w:hAnsi="Times New Roman" w:hint="eastAsia"/>
        </w:rPr>
        <w:lastRenderedPageBreak/>
        <w:t>资格声明书</w:t>
      </w:r>
    </w:p>
    <w:p w:rsidR="00A94D98" w:rsidRDefault="00F87B78">
      <w:pPr>
        <w:tabs>
          <w:tab w:val="left" w:pos="5580"/>
        </w:tabs>
        <w:ind w:firstLine="480"/>
      </w:pPr>
      <w:r>
        <w:t>致：</w:t>
      </w:r>
      <w:r>
        <w:rPr>
          <w:rFonts w:hint="eastAsia"/>
        </w:rPr>
        <w:t>中国科学技术馆</w:t>
      </w:r>
    </w:p>
    <w:p w:rsidR="00A94D98" w:rsidRDefault="00F87B78">
      <w:pPr>
        <w:ind w:firstLine="480"/>
      </w:pPr>
      <w:r>
        <w:t>在参与本次项目</w:t>
      </w:r>
      <w:r>
        <w:rPr>
          <w:rFonts w:hint="eastAsia"/>
        </w:rPr>
        <w:t>申报</w:t>
      </w:r>
      <w:r>
        <w:t>中，我单位承诺：</w:t>
      </w:r>
    </w:p>
    <w:p w:rsidR="00A94D98" w:rsidRDefault="00F87B78">
      <w:pPr>
        <w:numPr>
          <w:ilvl w:val="0"/>
          <w:numId w:val="7"/>
        </w:numPr>
        <w:ind w:left="12" w:hangingChars="5" w:hanging="12"/>
      </w:pPr>
      <w:r>
        <w:t>具有良好的商业信誉和健全的财务会计制度；</w:t>
      </w:r>
    </w:p>
    <w:p w:rsidR="00A94D98" w:rsidRDefault="00F87B78">
      <w:pPr>
        <w:numPr>
          <w:ilvl w:val="0"/>
          <w:numId w:val="7"/>
        </w:numPr>
        <w:ind w:left="653" w:hangingChars="272" w:hanging="653"/>
      </w:pPr>
      <w:r>
        <w:t>具有履行合同所必需的设备和专业技术能力；</w:t>
      </w:r>
    </w:p>
    <w:p w:rsidR="00A94D98" w:rsidRDefault="00F87B78">
      <w:pPr>
        <w:numPr>
          <w:ilvl w:val="0"/>
          <w:numId w:val="7"/>
        </w:numPr>
        <w:ind w:left="653" w:hangingChars="272" w:hanging="653"/>
      </w:pPr>
      <w:r>
        <w:t>有依法缴纳税收和社会保障资金的良好记录；</w:t>
      </w:r>
    </w:p>
    <w:p w:rsidR="00A94D98" w:rsidRDefault="00F87B78">
      <w:pPr>
        <w:numPr>
          <w:ilvl w:val="0"/>
          <w:numId w:val="7"/>
        </w:numPr>
        <w:ind w:left="653" w:hangingChars="272" w:hanging="653"/>
      </w:pPr>
      <w: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A94D98" w:rsidRDefault="00F87B78">
      <w:pPr>
        <w:numPr>
          <w:ilvl w:val="0"/>
          <w:numId w:val="7"/>
        </w:numPr>
        <w:ind w:left="653" w:hangingChars="272" w:hanging="653"/>
      </w:pPr>
      <w:r>
        <w:t>我单位不存在为采购项目提供整体设计、规范编制或者项目管理、监理、检测等服务后，再参加该采购项目的其他采购活动的情形（单一来源采购项目除外）；</w:t>
      </w:r>
    </w:p>
    <w:p w:rsidR="00A94D98" w:rsidRDefault="00F87B78">
      <w:pPr>
        <w:numPr>
          <w:ilvl w:val="0"/>
          <w:numId w:val="7"/>
        </w:numPr>
        <w:ind w:left="653" w:hangingChars="272" w:hanging="653"/>
      </w:pPr>
      <w:r>
        <w:t>与我单位存在“单位负责人为同一人或者存在直接控股、管理关系”的其他法人单位信息如下（</w:t>
      </w:r>
      <w:r>
        <w:rPr>
          <w:b/>
          <w:bCs/>
        </w:rPr>
        <w:t>如有，不论其是否参加</w:t>
      </w:r>
      <w:r>
        <w:rPr>
          <w:rFonts w:hint="eastAsia"/>
          <w:b/>
          <w:bCs/>
        </w:rPr>
        <w:t>本项目</w:t>
      </w:r>
      <w:r>
        <w:rPr>
          <w:b/>
          <w:bCs/>
        </w:rPr>
        <w:t>项下的采购活动均须填写</w:t>
      </w:r>
      <w:r>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A94D98">
        <w:trPr>
          <w:trHeight w:val="430"/>
          <w:jc w:val="center"/>
        </w:trPr>
        <w:tc>
          <w:tcPr>
            <w:tcW w:w="950" w:type="dxa"/>
            <w:vAlign w:val="center"/>
          </w:tcPr>
          <w:p w:rsidR="00A94D98" w:rsidRDefault="00F87B78">
            <w:pPr>
              <w:ind w:firstLineChars="0" w:firstLine="0"/>
            </w:pPr>
            <w:r>
              <w:t>序号</w:t>
            </w:r>
          </w:p>
        </w:tc>
        <w:tc>
          <w:tcPr>
            <w:tcW w:w="4574" w:type="dxa"/>
            <w:vAlign w:val="center"/>
          </w:tcPr>
          <w:p w:rsidR="00A94D98" w:rsidRDefault="00F87B78">
            <w:pPr>
              <w:ind w:firstLine="480"/>
              <w:jc w:val="center"/>
            </w:pPr>
            <w:r>
              <w:t>单位名称</w:t>
            </w:r>
          </w:p>
        </w:tc>
        <w:tc>
          <w:tcPr>
            <w:tcW w:w="2976" w:type="dxa"/>
            <w:vAlign w:val="center"/>
          </w:tcPr>
          <w:p w:rsidR="00A94D98" w:rsidRDefault="00F87B78">
            <w:pPr>
              <w:ind w:firstLine="480"/>
              <w:jc w:val="center"/>
            </w:pPr>
            <w:r>
              <w:t>相互关系</w:t>
            </w:r>
          </w:p>
        </w:tc>
      </w:tr>
      <w:tr w:rsidR="00A94D98">
        <w:trPr>
          <w:trHeight w:val="430"/>
          <w:jc w:val="center"/>
        </w:trPr>
        <w:tc>
          <w:tcPr>
            <w:tcW w:w="950" w:type="dxa"/>
            <w:vAlign w:val="center"/>
          </w:tcPr>
          <w:p w:rsidR="00A94D98" w:rsidRDefault="00F87B78">
            <w:pPr>
              <w:ind w:firstLineChars="0" w:firstLine="0"/>
            </w:pPr>
            <w:r>
              <w:t>1</w:t>
            </w:r>
          </w:p>
        </w:tc>
        <w:tc>
          <w:tcPr>
            <w:tcW w:w="4574" w:type="dxa"/>
            <w:vAlign w:val="center"/>
          </w:tcPr>
          <w:p w:rsidR="00A94D98" w:rsidRDefault="00A94D98">
            <w:pPr>
              <w:ind w:firstLine="480"/>
              <w:jc w:val="center"/>
            </w:pPr>
          </w:p>
        </w:tc>
        <w:tc>
          <w:tcPr>
            <w:tcW w:w="2976" w:type="dxa"/>
            <w:vAlign w:val="center"/>
          </w:tcPr>
          <w:p w:rsidR="00A94D98" w:rsidRDefault="00A94D98">
            <w:pPr>
              <w:ind w:firstLine="480"/>
              <w:jc w:val="center"/>
            </w:pPr>
          </w:p>
        </w:tc>
      </w:tr>
      <w:tr w:rsidR="00A94D98">
        <w:trPr>
          <w:trHeight w:val="430"/>
          <w:jc w:val="center"/>
        </w:trPr>
        <w:tc>
          <w:tcPr>
            <w:tcW w:w="950" w:type="dxa"/>
            <w:vAlign w:val="center"/>
          </w:tcPr>
          <w:p w:rsidR="00A94D98" w:rsidRDefault="00F87B78">
            <w:pPr>
              <w:ind w:firstLineChars="0" w:firstLine="0"/>
            </w:pPr>
            <w:r>
              <w:t>2</w:t>
            </w:r>
          </w:p>
        </w:tc>
        <w:tc>
          <w:tcPr>
            <w:tcW w:w="4574" w:type="dxa"/>
            <w:vAlign w:val="center"/>
          </w:tcPr>
          <w:p w:rsidR="00A94D98" w:rsidRDefault="00A94D98">
            <w:pPr>
              <w:ind w:firstLine="480"/>
              <w:jc w:val="center"/>
            </w:pPr>
          </w:p>
        </w:tc>
        <w:tc>
          <w:tcPr>
            <w:tcW w:w="2976" w:type="dxa"/>
            <w:vAlign w:val="center"/>
          </w:tcPr>
          <w:p w:rsidR="00A94D98" w:rsidRDefault="00A94D98">
            <w:pPr>
              <w:ind w:firstLine="480"/>
              <w:jc w:val="center"/>
            </w:pPr>
          </w:p>
        </w:tc>
      </w:tr>
      <w:tr w:rsidR="00A94D98">
        <w:trPr>
          <w:trHeight w:val="430"/>
          <w:jc w:val="center"/>
        </w:trPr>
        <w:tc>
          <w:tcPr>
            <w:tcW w:w="950" w:type="dxa"/>
            <w:vAlign w:val="center"/>
          </w:tcPr>
          <w:p w:rsidR="00A94D98" w:rsidRDefault="00F87B78">
            <w:pPr>
              <w:ind w:firstLineChars="0" w:firstLine="0"/>
            </w:pPr>
            <w:r>
              <w:t>…</w:t>
            </w:r>
          </w:p>
        </w:tc>
        <w:tc>
          <w:tcPr>
            <w:tcW w:w="4574" w:type="dxa"/>
            <w:vAlign w:val="center"/>
          </w:tcPr>
          <w:p w:rsidR="00A94D98" w:rsidRDefault="00A94D98">
            <w:pPr>
              <w:ind w:firstLine="480"/>
              <w:jc w:val="center"/>
            </w:pPr>
          </w:p>
        </w:tc>
        <w:tc>
          <w:tcPr>
            <w:tcW w:w="2976" w:type="dxa"/>
            <w:vAlign w:val="center"/>
          </w:tcPr>
          <w:p w:rsidR="00A94D98" w:rsidRDefault="00A94D98">
            <w:pPr>
              <w:ind w:firstLine="480"/>
              <w:jc w:val="center"/>
            </w:pPr>
          </w:p>
        </w:tc>
      </w:tr>
    </w:tbl>
    <w:p w:rsidR="00A94D98" w:rsidRDefault="00A94D98">
      <w:pPr>
        <w:ind w:firstLine="480"/>
      </w:pPr>
    </w:p>
    <w:p w:rsidR="00A94D98" w:rsidRDefault="00F87B78">
      <w:pPr>
        <w:ind w:firstLineChars="0" w:firstLine="0"/>
      </w:pPr>
      <w:r>
        <w:rPr>
          <w:rFonts w:hint="eastAsia"/>
        </w:rPr>
        <w:t>我单位已仔细阅读上述条款，</w:t>
      </w:r>
      <w:r>
        <w:t>上述声明真实有效，否则我方负全部责任。</w:t>
      </w:r>
    </w:p>
    <w:p w:rsidR="00A94D98" w:rsidRDefault="00A94D98">
      <w:pPr>
        <w:ind w:firstLine="480"/>
      </w:pPr>
    </w:p>
    <w:p w:rsidR="00A94D98" w:rsidRDefault="00F87B78">
      <w:pPr>
        <w:autoSpaceDE w:val="0"/>
        <w:autoSpaceDN w:val="0"/>
        <w:adjustRightInd w:val="0"/>
        <w:snapToGrid w:val="0"/>
        <w:spacing w:before="25" w:after="25"/>
        <w:ind w:firstLineChars="0" w:firstLine="0"/>
        <w:rPr>
          <w:color w:val="000000"/>
          <w:lang w:val="zh-CN"/>
        </w:rPr>
      </w:pPr>
      <w:r>
        <w:rPr>
          <w:rFonts w:hint="eastAsia"/>
          <w:color w:val="000000"/>
        </w:rPr>
        <w:t>供应商</w:t>
      </w:r>
      <w:r>
        <w:rPr>
          <w:color w:val="000000"/>
        </w:rPr>
        <w:t>名称（加盖公章）</w:t>
      </w:r>
      <w:r>
        <w:rPr>
          <w:color w:val="000000"/>
          <w:lang w:val="zh-CN"/>
        </w:rPr>
        <w:t>：    ____________</w:t>
      </w:r>
    </w:p>
    <w:p w:rsidR="00A94D98" w:rsidRDefault="00F87B78">
      <w:pPr>
        <w:ind w:firstLineChars="0" w:firstLine="0"/>
      </w:pPr>
      <w:r>
        <w:rPr>
          <w:color w:val="000000"/>
          <w:szCs w:val="20"/>
        </w:rPr>
        <w:t xml:space="preserve">日期：_____年______月______日 </w:t>
      </w:r>
    </w:p>
    <w:p w:rsidR="00A94D98" w:rsidRDefault="00A94D98">
      <w:pPr>
        <w:ind w:firstLine="480"/>
      </w:pPr>
    </w:p>
    <w:p w:rsidR="00A94D98" w:rsidRDefault="00A94D98">
      <w:pPr>
        <w:pStyle w:val="2-"/>
        <w:numPr>
          <w:ilvl w:val="0"/>
          <w:numId w:val="0"/>
        </w:numPr>
        <w:jc w:val="center"/>
        <w:rPr>
          <w:rFonts w:ascii="Times New Roman" w:hAnsi="Times New Roman" w:cs="Times New Roman"/>
          <w:sz w:val="48"/>
        </w:rPr>
      </w:pPr>
    </w:p>
    <w:p w:rsidR="00A94D98" w:rsidRDefault="00A94D98">
      <w:pPr>
        <w:pStyle w:val="2-"/>
        <w:numPr>
          <w:ilvl w:val="0"/>
          <w:numId w:val="0"/>
        </w:numPr>
        <w:jc w:val="center"/>
        <w:rPr>
          <w:rFonts w:ascii="Times New Roman" w:hAnsi="Times New Roman" w:cs="Times New Roman"/>
          <w:sz w:val="48"/>
        </w:rPr>
      </w:pPr>
    </w:p>
    <w:p w:rsidR="00A94D98" w:rsidRDefault="00F87B78">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rsidR="00A94D98" w:rsidRDefault="00A94D98">
      <w:pPr>
        <w:snapToGrid w:val="0"/>
        <w:spacing w:line="480" w:lineRule="auto"/>
        <w:ind w:left="1915" w:firstLine="480"/>
        <w:rPr>
          <w:rFonts w:ascii="Times New Roman" w:hAnsi="Times New Roman" w:cs="Times New Roman"/>
        </w:rPr>
      </w:pPr>
    </w:p>
    <w:p w:rsidR="00A94D98" w:rsidRDefault="00A94D98">
      <w:pPr>
        <w:snapToGrid w:val="0"/>
        <w:spacing w:line="480" w:lineRule="auto"/>
        <w:ind w:left="1915" w:firstLine="480"/>
        <w:rPr>
          <w:rFonts w:ascii="Times New Roman" w:hAnsi="Times New Roman" w:cs="Times New Roman"/>
        </w:rPr>
      </w:pPr>
    </w:p>
    <w:p w:rsidR="00A94D98" w:rsidRDefault="00A94D98">
      <w:pPr>
        <w:snapToGrid w:val="0"/>
        <w:spacing w:line="480" w:lineRule="auto"/>
        <w:ind w:left="1915" w:firstLine="480"/>
        <w:rPr>
          <w:rFonts w:ascii="Times New Roman" w:hAnsi="Times New Roman" w:cs="Times New Roman"/>
        </w:rPr>
      </w:pPr>
    </w:p>
    <w:p w:rsidR="00A94D98" w:rsidRDefault="00A94D98">
      <w:pPr>
        <w:pStyle w:val="6"/>
        <w:ind w:firstLine="482"/>
        <w:rPr>
          <w:rFonts w:ascii="Times New Roman" w:hAnsi="Times New Roman"/>
        </w:rPr>
      </w:pPr>
    </w:p>
    <w:p w:rsidR="00A94D98" w:rsidRDefault="00A94D98">
      <w:pPr>
        <w:ind w:firstLine="480"/>
        <w:rPr>
          <w:rFonts w:ascii="Times New Roman" w:hAnsi="Times New Roman" w:cs="Times New Roman"/>
        </w:rPr>
      </w:pPr>
    </w:p>
    <w:p w:rsidR="00A94D98" w:rsidRDefault="00A94D98">
      <w:pPr>
        <w:pStyle w:val="6"/>
        <w:ind w:firstLine="482"/>
        <w:rPr>
          <w:rFonts w:ascii="Times New Roman" w:hAnsi="Times New Roman"/>
        </w:rPr>
      </w:pPr>
    </w:p>
    <w:p w:rsidR="00A94D98" w:rsidRDefault="00A94D98">
      <w:pPr>
        <w:ind w:firstLine="480"/>
        <w:rPr>
          <w:rFonts w:ascii="Times New Roman" w:hAnsi="Times New Roman" w:cs="Times New Roman"/>
        </w:rPr>
      </w:pPr>
    </w:p>
    <w:p w:rsidR="00A94D98" w:rsidRDefault="00A94D98">
      <w:pPr>
        <w:pStyle w:val="6"/>
        <w:ind w:firstLine="482"/>
      </w:pPr>
    </w:p>
    <w:p w:rsidR="00A94D98" w:rsidRDefault="00A94D98">
      <w:pPr>
        <w:snapToGrid w:val="0"/>
        <w:spacing w:line="480" w:lineRule="auto"/>
        <w:ind w:left="1915" w:firstLine="480"/>
        <w:rPr>
          <w:rFonts w:ascii="Times New Roman" w:hAnsi="Times New Roman" w:cs="Times New Roman"/>
        </w:rPr>
      </w:pPr>
    </w:p>
    <w:p w:rsidR="00A94D98" w:rsidRDefault="00A94D98">
      <w:pPr>
        <w:snapToGrid w:val="0"/>
        <w:spacing w:line="480" w:lineRule="auto"/>
        <w:ind w:left="1915" w:firstLine="480"/>
        <w:rPr>
          <w:rFonts w:ascii="Times New Roman" w:hAnsi="Times New Roman" w:cs="Times New Roman"/>
        </w:rPr>
      </w:pPr>
    </w:p>
    <w:p w:rsidR="00A94D98" w:rsidRDefault="00F87B78">
      <w:pPr>
        <w:snapToGrid w:val="0"/>
        <w:spacing w:line="480" w:lineRule="auto"/>
        <w:ind w:firstLine="643"/>
        <w:jc w:val="left"/>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A94D98" w:rsidRDefault="00A94D98">
      <w:pPr>
        <w:snapToGrid w:val="0"/>
        <w:spacing w:line="480" w:lineRule="auto"/>
        <w:ind w:firstLine="643"/>
        <w:jc w:val="left"/>
        <w:rPr>
          <w:rFonts w:eastAsia="仿宋_GB2312"/>
          <w:b/>
          <w:sz w:val="32"/>
          <w:szCs w:val="32"/>
        </w:rPr>
      </w:pPr>
    </w:p>
    <w:p w:rsidR="00A94D98" w:rsidRDefault="00F87B78">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rsidR="00A94D98" w:rsidRDefault="00A94D98">
      <w:pPr>
        <w:snapToGrid w:val="0"/>
        <w:spacing w:line="480" w:lineRule="auto"/>
        <w:ind w:firstLine="643"/>
        <w:jc w:val="left"/>
        <w:rPr>
          <w:rFonts w:eastAsia="仿宋_GB2312"/>
          <w:b/>
          <w:sz w:val="32"/>
        </w:rPr>
      </w:pPr>
    </w:p>
    <w:p w:rsidR="00A94D98" w:rsidRDefault="00F87B78">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A94D98" w:rsidRDefault="00F87B78">
      <w:pPr>
        <w:ind w:firstLine="480"/>
        <w:rPr>
          <w:rFonts w:ascii="Times New Roman" w:hAnsi="Times New Roman" w:cs="Times New Roman"/>
        </w:rPr>
      </w:pPr>
      <w:r>
        <w:rPr>
          <w:rFonts w:ascii="Times New Roman" w:hAnsi="Times New Roman" w:cs="Times New Roman"/>
        </w:rPr>
        <w:br w:type="page"/>
      </w:r>
    </w:p>
    <w:p w:rsidR="00A94D98" w:rsidRDefault="00A94D98">
      <w:pPr>
        <w:ind w:firstLine="480"/>
        <w:rPr>
          <w:rFonts w:ascii="Times New Roman" w:hAnsi="Times New Roman" w:cs="Times New Roman"/>
        </w:rPr>
      </w:pPr>
    </w:p>
    <w:p w:rsidR="00A94D98" w:rsidRDefault="00F87B78">
      <w:pPr>
        <w:ind w:firstLine="482"/>
        <w:jc w:val="center"/>
        <w:rPr>
          <w:rFonts w:ascii="Times New Roman" w:hAnsi="Times New Roman" w:cs="Times New Roman"/>
          <w:b/>
        </w:rPr>
      </w:pPr>
      <w:r>
        <w:rPr>
          <w:rFonts w:ascii="Times New Roman" w:hAnsi="Times New Roman" w:cs="Times New Roman"/>
          <w:b/>
        </w:rPr>
        <w:t>项目申报书目录</w:t>
      </w:r>
    </w:p>
    <w:p w:rsidR="00A94D98" w:rsidRDefault="00F87B78">
      <w:pPr>
        <w:pStyle w:val="22"/>
        <w:numPr>
          <w:ilvl w:val="0"/>
          <w:numId w:val="8"/>
        </w:numPr>
        <w:ind w:firstLineChars="0"/>
        <w:rPr>
          <w:rFonts w:ascii="Times New Roman" w:hAnsi="Times New Roman" w:cs="Times New Roman"/>
        </w:rPr>
      </w:pPr>
      <w:r>
        <w:rPr>
          <w:rFonts w:ascii="Times New Roman" w:hAnsi="Times New Roman" w:cs="Times New Roman"/>
        </w:rPr>
        <w:t>申报单位基本情况</w:t>
      </w:r>
    </w:p>
    <w:p w:rsidR="00A94D98" w:rsidRDefault="00F87B78">
      <w:pPr>
        <w:pStyle w:val="22"/>
        <w:numPr>
          <w:ilvl w:val="0"/>
          <w:numId w:val="8"/>
        </w:numPr>
        <w:ind w:firstLineChars="0"/>
        <w:rPr>
          <w:rFonts w:ascii="Times New Roman" w:hAnsi="Times New Roman" w:cs="Times New Roman"/>
        </w:rPr>
      </w:pPr>
      <w:r>
        <w:rPr>
          <w:rFonts w:ascii="Times New Roman" w:hAnsi="Times New Roman" w:cs="Times New Roman"/>
        </w:rPr>
        <w:t>服务报价情况</w:t>
      </w:r>
    </w:p>
    <w:p w:rsidR="00A94D98" w:rsidRDefault="00F87B78">
      <w:pPr>
        <w:pStyle w:val="22"/>
        <w:numPr>
          <w:ilvl w:val="0"/>
          <w:numId w:val="8"/>
        </w:numPr>
        <w:ind w:firstLineChars="0"/>
        <w:rPr>
          <w:rFonts w:ascii="Times New Roman" w:hAnsi="Times New Roman" w:cs="Times New Roman"/>
        </w:rPr>
      </w:pPr>
      <w:r>
        <w:rPr>
          <w:rFonts w:ascii="Times New Roman" w:hAnsi="Times New Roman" w:cs="Times New Roman"/>
        </w:rPr>
        <w:t>服务能力及经验业绩</w:t>
      </w:r>
    </w:p>
    <w:p w:rsidR="00A94D98" w:rsidRDefault="00F87B78">
      <w:pPr>
        <w:pStyle w:val="22"/>
        <w:numPr>
          <w:ilvl w:val="0"/>
          <w:numId w:val="8"/>
        </w:numPr>
        <w:ind w:firstLineChars="0"/>
        <w:rPr>
          <w:rFonts w:ascii="Times New Roman" w:hAnsi="Times New Roman" w:cs="Times New Roman"/>
        </w:rPr>
      </w:pPr>
      <w:r>
        <w:rPr>
          <w:rFonts w:ascii="Times New Roman" w:hAnsi="Times New Roman" w:cs="Times New Roman"/>
        </w:rPr>
        <w:t>技术响应方案</w:t>
      </w:r>
    </w:p>
    <w:p w:rsidR="00A94D98" w:rsidRDefault="00F87B78">
      <w:pPr>
        <w:pStyle w:val="22"/>
        <w:numPr>
          <w:ilvl w:val="0"/>
          <w:numId w:val="8"/>
        </w:numPr>
        <w:ind w:firstLineChars="0"/>
        <w:rPr>
          <w:rFonts w:ascii="Times New Roman" w:hAnsi="Times New Roman" w:cs="Times New Roman"/>
        </w:rPr>
      </w:pPr>
      <w:r>
        <w:rPr>
          <w:rFonts w:ascii="Times New Roman" w:hAnsi="Times New Roman" w:cs="Times New Roman"/>
        </w:rPr>
        <w:t>措施方案</w:t>
      </w:r>
    </w:p>
    <w:p w:rsidR="00A94D98" w:rsidRDefault="00F87B78">
      <w:pPr>
        <w:pStyle w:val="22"/>
        <w:numPr>
          <w:ilvl w:val="0"/>
          <w:numId w:val="8"/>
        </w:numPr>
        <w:ind w:firstLineChars="0"/>
        <w:rPr>
          <w:rFonts w:ascii="Times New Roman" w:hAnsi="Times New Roman" w:cs="Times New Roman"/>
        </w:rPr>
      </w:pPr>
      <w:r>
        <w:rPr>
          <w:rFonts w:ascii="Times New Roman" w:hAnsi="Times New Roman" w:cs="Times New Roman"/>
        </w:rPr>
        <w:t>基础保障及项目团队情况</w:t>
      </w:r>
    </w:p>
    <w:p w:rsidR="00A94D98" w:rsidRDefault="00F87B78">
      <w:pPr>
        <w:pStyle w:val="22"/>
        <w:numPr>
          <w:ilvl w:val="0"/>
          <w:numId w:val="8"/>
        </w:numPr>
        <w:ind w:firstLineChars="0"/>
        <w:rPr>
          <w:rFonts w:ascii="Times New Roman" w:hAnsi="Times New Roman" w:cs="Times New Roman"/>
        </w:rPr>
      </w:pPr>
      <w:r>
        <w:rPr>
          <w:rFonts w:ascii="Times New Roman" w:hAnsi="Times New Roman" w:cs="Times New Roman"/>
        </w:rPr>
        <w:t>预期成果</w:t>
      </w:r>
    </w:p>
    <w:p w:rsidR="00A94D98" w:rsidRDefault="00F87B78">
      <w:pPr>
        <w:pStyle w:val="22"/>
        <w:numPr>
          <w:ilvl w:val="0"/>
          <w:numId w:val="8"/>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rsidR="00A94D98" w:rsidRDefault="00F87B78">
      <w:pPr>
        <w:pStyle w:val="af9"/>
        <w:numPr>
          <w:ilvl w:val="0"/>
          <w:numId w:val="9"/>
        </w:numPr>
        <w:ind w:firstLineChars="0"/>
        <w:rPr>
          <w:rFonts w:ascii="Times New Roman" w:hAnsi="Times New Roman"/>
          <w:b w:val="0"/>
          <w:bCs w:val="0"/>
        </w:rPr>
      </w:pPr>
      <w:r>
        <w:rPr>
          <w:rFonts w:ascii="Times New Roman" w:hAnsi="Times New Roman"/>
        </w:rPr>
        <w:lastRenderedPageBreak/>
        <w:t>申报单位基本情况</w:t>
      </w:r>
    </w:p>
    <w:p w:rsidR="00A94D98" w:rsidRDefault="00A94D98">
      <w:pPr>
        <w:ind w:firstLine="480"/>
        <w:rPr>
          <w:rFonts w:ascii="Times New Roman" w:hAnsi="Times New Roman" w:cs="Times New Roman"/>
        </w:rPr>
      </w:pPr>
    </w:p>
    <w:tbl>
      <w:tblPr>
        <w:tblStyle w:val="af7"/>
        <w:tblW w:w="8522" w:type="dxa"/>
        <w:jc w:val="center"/>
        <w:tblLayout w:type="fixed"/>
        <w:tblLook w:val="04A0" w:firstRow="1" w:lastRow="0" w:firstColumn="1" w:lastColumn="0" w:noHBand="0" w:noVBand="1"/>
      </w:tblPr>
      <w:tblGrid>
        <w:gridCol w:w="2130"/>
        <w:gridCol w:w="2130"/>
        <w:gridCol w:w="1815"/>
        <w:gridCol w:w="2447"/>
      </w:tblGrid>
      <w:tr w:rsidR="00A94D98">
        <w:trPr>
          <w:trHeight w:val="708"/>
          <w:jc w:val="center"/>
        </w:trPr>
        <w:tc>
          <w:tcPr>
            <w:tcW w:w="2130" w:type="dxa"/>
            <w:vAlign w:val="center"/>
          </w:tcPr>
          <w:p w:rsidR="00A94D98" w:rsidRDefault="00F87B78">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rsidR="00A94D98" w:rsidRDefault="00A94D98">
            <w:pPr>
              <w:pStyle w:val="12"/>
              <w:ind w:firstLineChars="0" w:firstLine="0"/>
              <w:rPr>
                <w:rFonts w:ascii="Times New Roman" w:hAnsi="Times New Roman" w:cs="Times New Roman"/>
                <w:b/>
                <w:bCs/>
                <w:szCs w:val="24"/>
              </w:rPr>
            </w:pPr>
          </w:p>
        </w:tc>
        <w:tc>
          <w:tcPr>
            <w:tcW w:w="1815" w:type="dxa"/>
            <w:vAlign w:val="center"/>
          </w:tcPr>
          <w:p w:rsidR="00A94D98" w:rsidRDefault="00F87B78">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rsidR="00A94D98" w:rsidRDefault="00A94D98">
            <w:pPr>
              <w:pStyle w:val="12"/>
              <w:ind w:firstLineChars="0" w:firstLine="0"/>
              <w:rPr>
                <w:rFonts w:ascii="Times New Roman" w:hAnsi="Times New Roman" w:cs="Times New Roman"/>
                <w:b/>
                <w:bCs/>
                <w:szCs w:val="24"/>
              </w:rPr>
            </w:pPr>
          </w:p>
        </w:tc>
      </w:tr>
      <w:tr w:rsidR="00A94D98">
        <w:trPr>
          <w:jc w:val="center"/>
        </w:trPr>
        <w:tc>
          <w:tcPr>
            <w:tcW w:w="2130" w:type="dxa"/>
            <w:vAlign w:val="center"/>
          </w:tcPr>
          <w:p w:rsidR="00A94D98" w:rsidRDefault="00F87B78">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rsidR="00A94D98" w:rsidRDefault="00A94D98">
            <w:pPr>
              <w:pStyle w:val="12"/>
              <w:ind w:firstLineChars="0" w:firstLine="0"/>
              <w:rPr>
                <w:rFonts w:ascii="Times New Roman" w:hAnsi="Times New Roman" w:cs="Times New Roman"/>
                <w:b/>
                <w:bCs/>
                <w:szCs w:val="24"/>
              </w:rPr>
            </w:pPr>
          </w:p>
        </w:tc>
        <w:tc>
          <w:tcPr>
            <w:tcW w:w="1815" w:type="dxa"/>
            <w:vAlign w:val="center"/>
          </w:tcPr>
          <w:p w:rsidR="00A94D98" w:rsidRDefault="00F87B78">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rsidR="00A94D98" w:rsidRDefault="00A94D98">
            <w:pPr>
              <w:pStyle w:val="12"/>
              <w:ind w:firstLineChars="0" w:firstLine="0"/>
              <w:rPr>
                <w:rFonts w:ascii="Times New Roman" w:hAnsi="Times New Roman" w:cs="Times New Roman"/>
                <w:b/>
                <w:bCs/>
                <w:szCs w:val="24"/>
              </w:rPr>
            </w:pPr>
          </w:p>
        </w:tc>
      </w:tr>
      <w:tr w:rsidR="00A94D98">
        <w:trPr>
          <w:trHeight w:val="648"/>
          <w:jc w:val="center"/>
        </w:trPr>
        <w:tc>
          <w:tcPr>
            <w:tcW w:w="2130" w:type="dxa"/>
            <w:vAlign w:val="center"/>
          </w:tcPr>
          <w:p w:rsidR="00A94D98" w:rsidRDefault="00F87B78">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rsidR="00A94D98" w:rsidRDefault="00A94D98">
            <w:pPr>
              <w:pStyle w:val="12"/>
              <w:ind w:firstLineChars="0" w:firstLine="0"/>
              <w:rPr>
                <w:rFonts w:ascii="Times New Roman" w:hAnsi="Times New Roman" w:cs="Times New Roman"/>
                <w:b/>
                <w:bCs/>
                <w:szCs w:val="24"/>
              </w:rPr>
            </w:pPr>
          </w:p>
        </w:tc>
        <w:tc>
          <w:tcPr>
            <w:tcW w:w="1815" w:type="dxa"/>
            <w:vAlign w:val="center"/>
          </w:tcPr>
          <w:p w:rsidR="00A94D98" w:rsidRDefault="00F87B78">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rsidR="00A94D98" w:rsidRDefault="00A94D98">
            <w:pPr>
              <w:pStyle w:val="12"/>
              <w:ind w:firstLineChars="0" w:firstLine="0"/>
              <w:rPr>
                <w:rFonts w:ascii="Times New Roman" w:hAnsi="Times New Roman" w:cs="Times New Roman"/>
                <w:b/>
                <w:bCs/>
                <w:szCs w:val="24"/>
              </w:rPr>
            </w:pPr>
          </w:p>
        </w:tc>
      </w:tr>
      <w:tr w:rsidR="00A94D98">
        <w:trPr>
          <w:trHeight w:val="655"/>
          <w:jc w:val="center"/>
        </w:trPr>
        <w:tc>
          <w:tcPr>
            <w:tcW w:w="2130" w:type="dxa"/>
            <w:vAlign w:val="center"/>
          </w:tcPr>
          <w:p w:rsidR="00A94D98" w:rsidRDefault="00F87B78">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rsidR="00A94D98" w:rsidRDefault="00A94D98">
            <w:pPr>
              <w:pStyle w:val="12"/>
              <w:ind w:firstLineChars="0" w:firstLine="0"/>
              <w:rPr>
                <w:rFonts w:ascii="Times New Roman" w:hAnsi="Times New Roman" w:cs="Times New Roman"/>
                <w:b/>
                <w:bCs/>
                <w:szCs w:val="24"/>
              </w:rPr>
            </w:pPr>
          </w:p>
        </w:tc>
        <w:tc>
          <w:tcPr>
            <w:tcW w:w="1815" w:type="dxa"/>
            <w:vAlign w:val="center"/>
          </w:tcPr>
          <w:p w:rsidR="00A94D98" w:rsidRDefault="00F87B78">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rsidR="00A94D98" w:rsidRDefault="00A94D98">
            <w:pPr>
              <w:pStyle w:val="12"/>
              <w:ind w:firstLineChars="0" w:firstLine="0"/>
              <w:rPr>
                <w:rFonts w:ascii="Times New Roman" w:hAnsi="Times New Roman" w:cs="Times New Roman"/>
                <w:b/>
                <w:bCs/>
                <w:szCs w:val="24"/>
              </w:rPr>
            </w:pPr>
          </w:p>
        </w:tc>
      </w:tr>
      <w:tr w:rsidR="00A94D98">
        <w:trPr>
          <w:trHeight w:val="622"/>
          <w:jc w:val="center"/>
        </w:trPr>
        <w:tc>
          <w:tcPr>
            <w:tcW w:w="2130" w:type="dxa"/>
            <w:vAlign w:val="center"/>
          </w:tcPr>
          <w:p w:rsidR="00A94D98" w:rsidRDefault="00F87B78">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rsidR="00A94D98" w:rsidRDefault="00A94D98">
            <w:pPr>
              <w:pStyle w:val="12"/>
              <w:ind w:firstLineChars="0" w:firstLine="0"/>
              <w:rPr>
                <w:rFonts w:ascii="Times New Roman" w:hAnsi="Times New Roman" w:cs="Times New Roman"/>
                <w:b/>
                <w:bCs/>
                <w:szCs w:val="24"/>
              </w:rPr>
            </w:pPr>
          </w:p>
        </w:tc>
        <w:tc>
          <w:tcPr>
            <w:tcW w:w="1815" w:type="dxa"/>
            <w:vAlign w:val="center"/>
          </w:tcPr>
          <w:p w:rsidR="00A94D98" w:rsidRDefault="00F87B78">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rsidR="00A94D98" w:rsidRDefault="00A94D98">
            <w:pPr>
              <w:pStyle w:val="12"/>
              <w:ind w:firstLineChars="0" w:firstLine="0"/>
              <w:rPr>
                <w:rFonts w:ascii="Times New Roman" w:hAnsi="Times New Roman" w:cs="Times New Roman"/>
                <w:b/>
                <w:bCs/>
                <w:szCs w:val="24"/>
              </w:rPr>
            </w:pPr>
          </w:p>
        </w:tc>
      </w:tr>
      <w:tr w:rsidR="00A94D98">
        <w:trPr>
          <w:trHeight w:val="731"/>
          <w:jc w:val="center"/>
        </w:trPr>
        <w:tc>
          <w:tcPr>
            <w:tcW w:w="2130" w:type="dxa"/>
            <w:vAlign w:val="center"/>
          </w:tcPr>
          <w:p w:rsidR="00A94D98" w:rsidRDefault="00F87B78">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rsidR="00A94D98" w:rsidRDefault="00A94D98">
            <w:pPr>
              <w:pStyle w:val="12"/>
              <w:ind w:firstLineChars="0" w:firstLine="0"/>
              <w:rPr>
                <w:rFonts w:ascii="Times New Roman" w:hAnsi="Times New Roman" w:cs="Times New Roman"/>
                <w:b/>
                <w:bCs/>
                <w:szCs w:val="24"/>
              </w:rPr>
            </w:pPr>
          </w:p>
        </w:tc>
        <w:tc>
          <w:tcPr>
            <w:tcW w:w="1815" w:type="dxa"/>
            <w:vAlign w:val="center"/>
          </w:tcPr>
          <w:p w:rsidR="00A94D98" w:rsidRDefault="00F87B78">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rsidR="00A94D98" w:rsidRDefault="00A94D98">
            <w:pPr>
              <w:pStyle w:val="12"/>
              <w:ind w:firstLineChars="0" w:firstLine="0"/>
              <w:rPr>
                <w:rFonts w:ascii="Times New Roman" w:hAnsi="Times New Roman" w:cs="Times New Roman"/>
                <w:b/>
                <w:bCs/>
                <w:szCs w:val="24"/>
              </w:rPr>
            </w:pPr>
          </w:p>
        </w:tc>
      </w:tr>
      <w:tr w:rsidR="00A94D98">
        <w:trPr>
          <w:trHeight w:val="3629"/>
          <w:jc w:val="center"/>
        </w:trPr>
        <w:tc>
          <w:tcPr>
            <w:tcW w:w="2130" w:type="dxa"/>
            <w:vAlign w:val="center"/>
          </w:tcPr>
          <w:p w:rsidR="00A94D98" w:rsidRDefault="00F87B78">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rsidR="00A94D98" w:rsidRDefault="00A94D98">
            <w:pPr>
              <w:pStyle w:val="12"/>
              <w:ind w:firstLineChars="0" w:firstLine="0"/>
              <w:rPr>
                <w:rFonts w:ascii="Times New Roman" w:hAnsi="Times New Roman" w:cs="Times New Roman"/>
                <w:b/>
                <w:bCs/>
                <w:szCs w:val="24"/>
              </w:rPr>
            </w:pPr>
          </w:p>
        </w:tc>
      </w:tr>
      <w:tr w:rsidR="00A94D98">
        <w:trPr>
          <w:trHeight w:val="4216"/>
          <w:jc w:val="center"/>
        </w:trPr>
        <w:tc>
          <w:tcPr>
            <w:tcW w:w="2130" w:type="dxa"/>
            <w:vAlign w:val="center"/>
          </w:tcPr>
          <w:p w:rsidR="00A94D98" w:rsidRDefault="00F87B78">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rsidR="00A94D98" w:rsidRDefault="00F87B78">
            <w:pPr>
              <w:pStyle w:val="12"/>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rsidR="00A94D98" w:rsidRDefault="00F87B78">
      <w:pPr>
        <w:pStyle w:val="12"/>
        <w:ind w:leftChars="200" w:left="480" w:firstLineChars="0" w:firstLine="0"/>
        <w:rPr>
          <w:rFonts w:ascii="Times New Roman" w:hAnsi="Times New Roman" w:cs="Times New Roman"/>
          <w:b/>
          <w:bCs/>
        </w:rPr>
      </w:pPr>
      <w:r>
        <w:rPr>
          <w:rFonts w:ascii="Times New Roman" w:hAnsi="Times New Roman" w:cs="Times New Roman"/>
          <w:b/>
          <w:bCs/>
        </w:rPr>
        <w:br w:type="page"/>
      </w:r>
    </w:p>
    <w:p w:rsidR="00A94D98" w:rsidRDefault="00F87B78">
      <w:pPr>
        <w:pStyle w:val="af9"/>
        <w:numPr>
          <w:ilvl w:val="0"/>
          <w:numId w:val="9"/>
        </w:numPr>
        <w:ind w:firstLineChars="0"/>
        <w:rPr>
          <w:rFonts w:ascii="Times New Roman" w:hAnsi="Times New Roman"/>
          <w:b w:val="0"/>
          <w:bCs w:val="0"/>
        </w:rPr>
      </w:pPr>
      <w:r>
        <w:rPr>
          <w:rFonts w:ascii="Times New Roman" w:hAnsi="Times New Roman"/>
        </w:rPr>
        <w:lastRenderedPageBreak/>
        <w:t>报价情况</w:t>
      </w:r>
    </w:p>
    <w:p w:rsidR="00A94D98" w:rsidRDefault="00A94D98">
      <w:pPr>
        <w:pStyle w:val="12"/>
        <w:ind w:firstLineChars="0" w:firstLine="0"/>
        <w:rPr>
          <w:rFonts w:ascii="Times New Roman" w:hAnsi="Times New Roman" w:cs="Times New Roman"/>
        </w:rPr>
      </w:pPr>
    </w:p>
    <w:tbl>
      <w:tblPr>
        <w:tblStyle w:val="af7"/>
        <w:tblW w:w="8519" w:type="dxa"/>
        <w:tblLayout w:type="fixed"/>
        <w:tblLook w:val="04A0" w:firstRow="1" w:lastRow="0" w:firstColumn="1" w:lastColumn="0" w:noHBand="0" w:noVBand="1"/>
      </w:tblPr>
      <w:tblGrid>
        <w:gridCol w:w="945"/>
        <w:gridCol w:w="2566"/>
        <w:gridCol w:w="1150"/>
        <w:gridCol w:w="2161"/>
        <w:gridCol w:w="1697"/>
      </w:tblGrid>
      <w:tr w:rsidR="00A94D98">
        <w:trPr>
          <w:trHeight w:val="591"/>
        </w:trPr>
        <w:tc>
          <w:tcPr>
            <w:tcW w:w="945"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分项合计</w:t>
            </w:r>
          </w:p>
        </w:tc>
      </w:tr>
      <w:tr w:rsidR="00A94D98">
        <w:trPr>
          <w:trHeight w:val="658"/>
        </w:trPr>
        <w:tc>
          <w:tcPr>
            <w:tcW w:w="945"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1</w:t>
            </w:r>
          </w:p>
        </w:tc>
        <w:tc>
          <w:tcPr>
            <w:tcW w:w="2566" w:type="dxa"/>
          </w:tcPr>
          <w:p w:rsidR="00A94D98" w:rsidRDefault="00A94D98">
            <w:pPr>
              <w:pStyle w:val="12"/>
              <w:ind w:firstLineChars="0" w:firstLine="0"/>
              <w:rPr>
                <w:rFonts w:ascii="Times New Roman" w:hAnsi="Times New Roman" w:cs="Times New Roman"/>
              </w:rPr>
            </w:pPr>
          </w:p>
        </w:tc>
        <w:tc>
          <w:tcPr>
            <w:tcW w:w="1150" w:type="dxa"/>
          </w:tcPr>
          <w:p w:rsidR="00A94D98" w:rsidRDefault="00A94D98">
            <w:pPr>
              <w:pStyle w:val="12"/>
              <w:ind w:firstLineChars="0" w:firstLine="0"/>
              <w:rPr>
                <w:rFonts w:ascii="Times New Roman" w:hAnsi="Times New Roman" w:cs="Times New Roman"/>
              </w:rPr>
            </w:pPr>
          </w:p>
        </w:tc>
        <w:tc>
          <w:tcPr>
            <w:tcW w:w="2161" w:type="dxa"/>
          </w:tcPr>
          <w:p w:rsidR="00A94D98" w:rsidRDefault="00A94D98">
            <w:pPr>
              <w:pStyle w:val="12"/>
              <w:ind w:firstLineChars="0" w:firstLine="0"/>
              <w:rPr>
                <w:rFonts w:ascii="Times New Roman" w:hAnsi="Times New Roman" w:cs="Times New Roman"/>
              </w:rPr>
            </w:pPr>
          </w:p>
        </w:tc>
        <w:tc>
          <w:tcPr>
            <w:tcW w:w="1697" w:type="dxa"/>
          </w:tcPr>
          <w:p w:rsidR="00A94D98" w:rsidRDefault="00A94D98">
            <w:pPr>
              <w:pStyle w:val="12"/>
              <w:ind w:firstLineChars="0" w:firstLine="0"/>
              <w:rPr>
                <w:rFonts w:ascii="Times New Roman" w:hAnsi="Times New Roman" w:cs="Times New Roman"/>
              </w:rPr>
            </w:pPr>
          </w:p>
        </w:tc>
      </w:tr>
      <w:tr w:rsidR="00A94D98">
        <w:trPr>
          <w:trHeight w:val="625"/>
        </w:trPr>
        <w:tc>
          <w:tcPr>
            <w:tcW w:w="945"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2</w:t>
            </w:r>
          </w:p>
        </w:tc>
        <w:tc>
          <w:tcPr>
            <w:tcW w:w="2566" w:type="dxa"/>
          </w:tcPr>
          <w:p w:rsidR="00A94D98" w:rsidRDefault="00A94D98">
            <w:pPr>
              <w:pStyle w:val="12"/>
              <w:ind w:firstLineChars="0" w:firstLine="0"/>
              <w:rPr>
                <w:rFonts w:ascii="Times New Roman" w:hAnsi="Times New Roman" w:cs="Times New Roman"/>
              </w:rPr>
            </w:pPr>
          </w:p>
        </w:tc>
        <w:tc>
          <w:tcPr>
            <w:tcW w:w="1150" w:type="dxa"/>
          </w:tcPr>
          <w:p w:rsidR="00A94D98" w:rsidRDefault="00A94D98">
            <w:pPr>
              <w:pStyle w:val="12"/>
              <w:ind w:firstLineChars="0" w:firstLine="0"/>
              <w:rPr>
                <w:rFonts w:ascii="Times New Roman" w:hAnsi="Times New Roman" w:cs="Times New Roman"/>
              </w:rPr>
            </w:pPr>
          </w:p>
        </w:tc>
        <w:tc>
          <w:tcPr>
            <w:tcW w:w="2161" w:type="dxa"/>
          </w:tcPr>
          <w:p w:rsidR="00A94D98" w:rsidRDefault="00A94D98">
            <w:pPr>
              <w:pStyle w:val="12"/>
              <w:ind w:firstLineChars="0" w:firstLine="0"/>
              <w:rPr>
                <w:rFonts w:ascii="Times New Roman" w:hAnsi="Times New Roman" w:cs="Times New Roman"/>
              </w:rPr>
            </w:pPr>
          </w:p>
        </w:tc>
        <w:tc>
          <w:tcPr>
            <w:tcW w:w="1697" w:type="dxa"/>
          </w:tcPr>
          <w:p w:rsidR="00A94D98" w:rsidRDefault="00A94D98">
            <w:pPr>
              <w:pStyle w:val="12"/>
              <w:ind w:firstLineChars="0" w:firstLine="0"/>
              <w:rPr>
                <w:rFonts w:ascii="Times New Roman" w:hAnsi="Times New Roman" w:cs="Times New Roman"/>
              </w:rPr>
            </w:pPr>
          </w:p>
        </w:tc>
      </w:tr>
      <w:tr w:rsidR="00A94D98">
        <w:trPr>
          <w:trHeight w:val="548"/>
        </w:trPr>
        <w:tc>
          <w:tcPr>
            <w:tcW w:w="945"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3</w:t>
            </w:r>
          </w:p>
        </w:tc>
        <w:tc>
          <w:tcPr>
            <w:tcW w:w="2566" w:type="dxa"/>
          </w:tcPr>
          <w:p w:rsidR="00A94D98" w:rsidRDefault="00A94D98">
            <w:pPr>
              <w:pStyle w:val="12"/>
              <w:ind w:firstLineChars="0" w:firstLine="0"/>
              <w:rPr>
                <w:rFonts w:ascii="Times New Roman" w:hAnsi="Times New Roman" w:cs="Times New Roman"/>
              </w:rPr>
            </w:pPr>
          </w:p>
        </w:tc>
        <w:tc>
          <w:tcPr>
            <w:tcW w:w="1150" w:type="dxa"/>
          </w:tcPr>
          <w:p w:rsidR="00A94D98" w:rsidRDefault="00A94D98">
            <w:pPr>
              <w:pStyle w:val="12"/>
              <w:ind w:firstLineChars="0" w:firstLine="0"/>
              <w:rPr>
                <w:rFonts w:ascii="Times New Roman" w:hAnsi="Times New Roman" w:cs="Times New Roman"/>
              </w:rPr>
            </w:pPr>
          </w:p>
        </w:tc>
        <w:tc>
          <w:tcPr>
            <w:tcW w:w="2161" w:type="dxa"/>
          </w:tcPr>
          <w:p w:rsidR="00A94D98" w:rsidRDefault="00A94D98">
            <w:pPr>
              <w:pStyle w:val="12"/>
              <w:ind w:firstLineChars="0" w:firstLine="0"/>
              <w:rPr>
                <w:rFonts w:ascii="Times New Roman" w:hAnsi="Times New Roman" w:cs="Times New Roman"/>
              </w:rPr>
            </w:pPr>
          </w:p>
        </w:tc>
        <w:tc>
          <w:tcPr>
            <w:tcW w:w="1697" w:type="dxa"/>
          </w:tcPr>
          <w:p w:rsidR="00A94D98" w:rsidRDefault="00A94D98">
            <w:pPr>
              <w:pStyle w:val="12"/>
              <w:ind w:firstLineChars="0" w:firstLine="0"/>
              <w:rPr>
                <w:rFonts w:ascii="Times New Roman" w:hAnsi="Times New Roman" w:cs="Times New Roman"/>
              </w:rPr>
            </w:pPr>
          </w:p>
        </w:tc>
      </w:tr>
      <w:tr w:rsidR="00A94D98">
        <w:trPr>
          <w:trHeight w:val="525"/>
        </w:trPr>
        <w:tc>
          <w:tcPr>
            <w:tcW w:w="945"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4</w:t>
            </w:r>
          </w:p>
        </w:tc>
        <w:tc>
          <w:tcPr>
            <w:tcW w:w="2566" w:type="dxa"/>
          </w:tcPr>
          <w:p w:rsidR="00A94D98" w:rsidRDefault="00A94D98">
            <w:pPr>
              <w:pStyle w:val="12"/>
              <w:ind w:firstLineChars="0" w:firstLine="0"/>
              <w:rPr>
                <w:rFonts w:ascii="Times New Roman" w:hAnsi="Times New Roman" w:cs="Times New Roman"/>
              </w:rPr>
            </w:pPr>
          </w:p>
        </w:tc>
        <w:tc>
          <w:tcPr>
            <w:tcW w:w="1150" w:type="dxa"/>
          </w:tcPr>
          <w:p w:rsidR="00A94D98" w:rsidRDefault="00A94D98">
            <w:pPr>
              <w:pStyle w:val="12"/>
              <w:ind w:firstLineChars="0" w:firstLine="0"/>
              <w:rPr>
                <w:rFonts w:ascii="Times New Roman" w:hAnsi="Times New Roman" w:cs="Times New Roman"/>
              </w:rPr>
            </w:pPr>
          </w:p>
        </w:tc>
        <w:tc>
          <w:tcPr>
            <w:tcW w:w="2161" w:type="dxa"/>
          </w:tcPr>
          <w:p w:rsidR="00A94D98" w:rsidRDefault="00A94D98">
            <w:pPr>
              <w:pStyle w:val="12"/>
              <w:ind w:firstLineChars="0" w:firstLine="0"/>
              <w:rPr>
                <w:rFonts w:ascii="Times New Roman" w:hAnsi="Times New Roman" w:cs="Times New Roman"/>
              </w:rPr>
            </w:pPr>
          </w:p>
        </w:tc>
        <w:tc>
          <w:tcPr>
            <w:tcW w:w="1697" w:type="dxa"/>
          </w:tcPr>
          <w:p w:rsidR="00A94D98" w:rsidRDefault="00A94D98">
            <w:pPr>
              <w:pStyle w:val="12"/>
              <w:ind w:firstLineChars="0" w:firstLine="0"/>
              <w:rPr>
                <w:rFonts w:ascii="Times New Roman" w:hAnsi="Times New Roman" w:cs="Times New Roman"/>
              </w:rPr>
            </w:pPr>
          </w:p>
        </w:tc>
      </w:tr>
      <w:tr w:rsidR="00A94D98">
        <w:trPr>
          <w:trHeight w:val="625"/>
        </w:trPr>
        <w:tc>
          <w:tcPr>
            <w:tcW w:w="945"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5</w:t>
            </w:r>
          </w:p>
        </w:tc>
        <w:tc>
          <w:tcPr>
            <w:tcW w:w="2566" w:type="dxa"/>
          </w:tcPr>
          <w:p w:rsidR="00A94D98" w:rsidRDefault="00A94D98">
            <w:pPr>
              <w:pStyle w:val="12"/>
              <w:ind w:firstLineChars="0" w:firstLine="0"/>
              <w:rPr>
                <w:rFonts w:ascii="Times New Roman" w:hAnsi="Times New Roman" w:cs="Times New Roman"/>
              </w:rPr>
            </w:pPr>
          </w:p>
        </w:tc>
        <w:tc>
          <w:tcPr>
            <w:tcW w:w="1150" w:type="dxa"/>
          </w:tcPr>
          <w:p w:rsidR="00A94D98" w:rsidRDefault="00A94D98">
            <w:pPr>
              <w:pStyle w:val="12"/>
              <w:ind w:firstLineChars="0" w:firstLine="0"/>
              <w:rPr>
                <w:rFonts w:ascii="Times New Roman" w:hAnsi="Times New Roman" w:cs="Times New Roman"/>
              </w:rPr>
            </w:pPr>
          </w:p>
        </w:tc>
        <w:tc>
          <w:tcPr>
            <w:tcW w:w="2161" w:type="dxa"/>
          </w:tcPr>
          <w:p w:rsidR="00A94D98" w:rsidRDefault="00A94D98">
            <w:pPr>
              <w:pStyle w:val="12"/>
              <w:ind w:firstLineChars="0" w:firstLine="0"/>
              <w:rPr>
                <w:rFonts w:ascii="Times New Roman" w:hAnsi="Times New Roman" w:cs="Times New Roman"/>
              </w:rPr>
            </w:pPr>
          </w:p>
        </w:tc>
        <w:tc>
          <w:tcPr>
            <w:tcW w:w="1697" w:type="dxa"/>
          </w:tcPr>
          <w:p w:rsidR="00A94D98" w:rsidRDefault="00A94D98">
            <w:pPr>
              <w:pStyle w:val="12"/>
              <w:ind w:firstLineChars="0" w:firstLine="0"/>
              <w:rPr>
                <w:rFonts w:ascii="Times New Roman" w:hAnsi="Times New Roman" w:cs="Times New Roman"/>
              </w:rPr>
            </w:pPr>
          </w:p>
        </w:tc>
      </w:tr>
      <w:tr w:rsidR="00A94D98">
        <w:trPr>
          <w:trHeight w:val="574"/>
        </w:trPr>
        <w:tc>
          <w:tcPr>
            <w:tcW w:w="945" w:type="dxa"/>
          </w:tcPr>
          <w:p w:rsidR="00A94D98" w:rsidRDefault="00F87B78">
            <w:pPr>
              <w:pStyle w:val="12"/>
              <w:ind w:firstLineChars="0" w:firstLine="0"/>
              <w:rPr>
                <w:rFonts w:ascii="Times New Roman" w:hAnsi="Times New Roman" w:cs="Times New Roman"/>
              </w:rPr>
            </w:pPr>
            <w:r>
              <w:rPr>
                <w:rFonts w:ascii="Times New Roman" w:hAnsi="Times New Roman" w:cs="Times New Roman"/>
              </w:rPr>
              <w:t>......</w:t>
            </w:r>
          </w:p>
        </w:tc>
        <w:tc>
          <w:tcPr>
            <w:tcW w:w="2566" w:type="dxa"/>
          </w:tcPr>
          <w:p w:rsidR="00A94D98" w:rsidRDefault="00A94D98">
            <w:pPr>
              <w:pStyle w:val="12"/>
              <w:ind w:firstLineChars="0" w:firstLine="0"/>
              <w:rPr>
                <w:rFonts w:ascii="Times New Roman" w:hAnsi="Times New Roman" w:cs="Times New Roman"/>
              </w:rPr>
            </w:pPr>
          </w:p>
        </w:tc>
        <w:tc>
          <w:tcPr>
            <w:tcW w:w="1150" w:type="dxa"/>
          </w:tcPr>
          <w:p w:rsidR="00A94D98" w:rsidRDefault="00A94D98">
            <w:pPr>
              <w:pStyle w:val="12"/>
              <w:ind w:firstLineChars="0" w:firstLine="0"/>
              <w:rPr>
                <w:rFonts w:ascii="Times New Roman" w:hAnsi="Times New Roman" w:cs="Times New Roman"/>
              </w:rPr>
            </w:pPr>
          </w:p>
        </w:tc>
        <w:tc>
          <w:tcPr>
            <w:tcW w:w="2161" w:type="dxa"/>
          </w:tcPr>
          <w:p w:rsidR="00A94D98" w:rsidRDefault="00A94D98">
            <w:pPr>
              <w:pStyle w:val="12"/>
              <w:ind w:firstLineChars="0" w:firstLine="0"/>
              <w:rPr>
                <w:rFonts w:ascii="Times New Roman" w:hAnsi="Times New Roman" w:cs="Times New Roman"/>
              </w:rPr>
            </w:pPr>
          </w:p>
        </w:tc>
        <w:tc>
          <w:tcPr>
            <w:tcW w:w="1697" w:type="dxa"/>
          </w:tcPr>
          <w:p w:rsidR="00A94D98" w:rsidRDefault="00A94D98">
            <w:pPr>
              <w:pStyle w:val="12"/>
              <w:ind w:firstLineChars="0" w:firstLine="0"/>
              <w:rPr>
                <w:rFonts w:ascii="Times New Roman" w:hAnsi="Times New Roman" w:cs="Times New Roman"/>
              </w:rPr>
            </w:pPr>
          </w:p>
        </w:tc>
      </w:tr>
      <w:tr w:rsidR="00A94D98">
        <w:trPr>
          <w:trHeight w:val="634"/>
        </w:trPr>
        <w:tc>
          <w:tcPr>
            <w:tcW w:w="6822" w:type="dxa"/>
            <w:gridSpan w:val="4"/>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rsidR="00A94D98" w:rsidRDefault="00A94D98">
            <w:pPr>
              <w:pStyle w:val="12"/>
              <w:ind w:firstLineChars="0" w:firstLine="0"/>
              <w:rPr>
                <w:rFonts w:ascii="Times New Roman" w:hAnsi="Times New Roman" w:cs="Times New Roman"/>
              </w:rPr>
            </w:pPr>
          </w:p>
        </w:tc>
      </w:tr>
    </w:tbl>
    <w:p w:rsidR="00A94D98" w:rsidRDefault="00F87B78">
      <w:pPr>
        <w:pStyle w:val="12"/>
        <w:ind w:firstLineChars="0" w:firstLine="0"/>
        <w:rPr>
          <w:rFonts w:ascii="Times New Roman" w:hAnsi="Times New Roman" w:cs="Times New Roman"/>
        </w:rPr>
      </w:pPr>
      <w:r>
        <w:rPr>
          <w:rFonts w:ascii="Times New Roman" w:hAnsi="Times New Roman" w:cs="Times New Roman"/>
        </w:rPr>
        <w:t xml:space="preserve">             </w:t>
      </w:r>
    </w:p>
    <w:p w:rsidR="00A94D98" w:rsidRDefault="00F87B78">
      <w:pPr>
        <w:pStyle w:val="12"/>
        <w:ind w:firstLineChars="0" w:firstLine="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rsidR="00A94D98" w:rsidRDefault="00F87B78">
      <w:pPr>
        <w:pStyle w:val="12"/>
        <w:ind w:firstLineChars="0" w:firstLine="0"/>
        <w:rPr>
          <w:rFonts w:ascii="Times New Roman" w:hAnsi="Times New Roman" w:cs="Times New Roman"/>
        </w:rPr>
      </w:pPr>
      <w:r>
        <w:rPr>
          <w:rFonts w:ascii="Times New Roman" w:hAnsi="Times New Roman" w:cs="Times New Roman"/>
        </w:rPr>
        <w:br w:type="page"/>
      </w:r>
    </w:p>
    <w:p w:rsidR="00A94D98" w:rsidRDefault="00F87B78">
      <w:pPr>
        <w:pStyle w:val="af9"/>
        <w:numPr>
          <w:ilvl w:val="0"/>
          <w:numId w:val="9"/>
        </w:numPr>
        <w:ind w:firstLineChars="0"/>
        <w:rPr>
          <w:rFonts w:ascii="Times New Roman" w:hAnsi="Times New Roman"/>
          <w:b w:val="0"/>
          <w:bCs w:val="0"/>
        </w:rPr>
      </w:pPr>
      <w:r>
        <w:rPr>
          <w:rFonts w:ascii="Times New Roman" w:hAnsi="Times New Roman"/>
        </w:rPr>
        <w:lastRenderedPageBreak/>
        <w:t>服务能力及经验业绩</w:t>
      </w:r>
    </w:p>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rsidR="00A94D98" w:rsidRDefault="00A94D98">
      <w:pPr>
        <w:pStyle w:val="12"/>
        <w:ind w:firstLineChars="0" w:firstLine="0"/>
        <w:jc w:val="center"/>
        <w:rPr>
          <w:rFonts w:ascii="Times New Roman" w:hAnsi="Times New Roman" w:cs="Times New Roman"/>
        </w:rPr>
      </w:pPr>
    </w:p>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项目业绩清单</w:t>
      </w:r>
    </w:p>
    <w:tbl>
      <w:tblPr>
        <w:tblStyle w:val="af7"/>
        <w:tblW w:w="8522" w:type="dxa"/>
        <w:tblLayout w:type="fixed"/>
        <w:tblLook w:val="04A0" w:firstRow="1" w:lastRow="0" w:firstColumn="1" w:lastColumn="0" w:noHBand="0" w:noVBand="1"/>
      </w:tblPr>
      <w:tblGrid>
        <w:gridCol w:w="1095"/>
        <w:gridCol w:w="1866"/>
        <w:gridCol w:w="1550"/>
        <w:gridCol w:w="1517"/>
        <w:gridCol w:w="2494"/>
      </w:tblGrid>
      <w:tr w:rsidR="00A94D98">
        <w:tc>
          <w:tcPr>
            <w:tcW w:w="1095"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项目简要描述</w:t>
            </w:r>
          </w:p>
        </w:tc>
      </w:tr>
      <w:tr w:rsidR="00A94D98">
        <w:tc>
          <w:tcPr>
            <w:tcW w:w="1095"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1</w:t>
            </w:r>
          </w:p>
        </w:tc>
        <w:tc>
          <w:tcPr>
            <w:tcW w:w="1866" w:type="dxa"/>
          </w:tcPr>
          <w:p w:rsidR="00A94D98" w:rsidRDefault="00A94D98">
            <w:pPr>
              <w:pStyle w:val="12"/>
              <w:ind w:firstLineChars="0" w:firstLine="0"/>
              <w:jc w:val="center"/>
              <w:rPr>
                <w:rFonts w:ascii="Times New Roman" w:hAnsi="Times New Roman" w:cs="Times New Roman"/>
              </w:rPr>
            </w:pPr>
          </w:p>
        </w:tc>
        <w:tc>
          <w:tcPr>
            <w:tcW w:w="1550" w:type="dxa"/>
          </w:tcPr>
          <w:p w:rsidR="00A94D98" w:rsidRDefault="00A94D98">
            <w:pPr>
              <w:pStyle w:val="12"/>
              <w:ind w:firstLineChars="0" w:firstLine="0"/>
              <w:jc w:val="center"/>
              <w:rPr>
                <w:rFonts w:ascii="Times New Roman" w:hAnsi="Times New Roman" w:cs="Times New Roman"/>
              </w:rPr>
            </w:pPr>
          </w:p>
        </w:tc>
        <w:tc>
          <w:tcPr>
            <w:tcW w:w="1517" w:type="dxa"/>
          </w:tcPr>
          <w:p w:rsidR="00A94D98" w:rsidRDefault="00A94D98">
            <w:pPr>
              <w:pStyle w:val="12"/>
              <w:ind w:firstLineChars="0" w:firstLine="0"/>
              <w:jc w:val="center"/>
              <w:rPr>
                <w:rFonts w:ascii="Times New Roman" w:hAnsi="Times New Roman" w:cs="Times New Roman"/>
              </w:rPr>
            </w:pPr>
          </w:p>
        </w:tc>
        <w:tc>
          <w:tcPr>
            <w:tcW w:w="2494" w:type="dxa"/>
          </w:tcPr>
          <w:p w:rsidR="00A94D98" w:rsidRDefault="00A94D98">
            <w:pPr>
              <w:pStyle w:val="12"/>
              <w:ind w:firstLineChars="0" w:firstLine="0"/>
              <w:jc w:val="center"/>
              <w:rPr>
                <w:rFonts w:ascii="Times New Roman" w:hAnsi="Times New Roman" w:cs="Times New Roman"/>
              </w:rPr>
            </w:pPr>
          </w:p>
        </w:tc>
      </w:tr>
      <w:tr w:rsidR="00A94D98">
        <w:tc>
          <w:tcPr>
            <w:tcW w:w="1095"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2</w:t>
            </w:r>
          </w:p>
        </w:tc>
        <w:tc>
          <w:tcPr>
            <w:tcW w:w="1866" w:type="dxa"/>
          </w:tcPr>
          <w:p w:rsidR="00A94D98" w:rsidRDefault="00A94D98">
            <w:pPr>
              <w:pStyle w:val="12"/>
              <w:ind w:firstLineChars="0" w:firstLine="0"/>
              <w:jc w:val="center"/>
              <w:rPr>
                <w:rFonts w:ascii="Times New Roman" w:hAnsi="Times New Roman" w:cs="Times New Roman"/>
              </w:rPr>
            </w:pPr>
          </w:p>
        </w:tc>
        <w:tc>
          <w:tcPr>
            <w:tcW w:w="1550" w:type="dxa"/>
          </w:tcPr>
          <w:p w:rsidR="00A94D98" w:rsidRDefault="00A94D98">
            <w:pPr>
              <w:pStyle w:val="12"/>
              <w:ind w:firstLineChars="0" w:firstLine="0"/>
              <w:jc w:val="center"/>
              <w:rPr>
                <w:rFonts w:ascii="Times New Roman" w:hAnsi="Times New Roman" w:cs="Times New Roman"/>
              </w:rPr>
            </w:pPr>
          </w:p>
        </w:tc>
        <w:tc>
          <w:tcPr>
            <w:tcW w:w="1517" w:type="dxa"/>
          </w:tcPr>
          <w:p w:rsidR="00A94D98" w:rsidRDefault="00A94D98">
            <w:pPr>
              <w:pStyle w:val="12"/>
              <w:ind w:firstLineChars="0" w:firstLine="0"/>
              <w:jc w:val="center"/>
              <w:rPr>
                <w:rFonts w:ascii="Times New Roman" w:hAnsi="Times New Roman" w:cs="Times New Roman"/>
              </w:rPr>
            </w:pPr>
          </w:p>
        </w:tc>
        <w:tc>
          <w:tcPr>
            <w:tcW w:w="2494" w:type="dxa"/>
          </w:tcPr>
          <w:p w:rsidR="00A94D98" w:rsidRDefault="00A94D98">
            <w:pPr>
              <w:pStyle w:val="12"/>
              <w:ind w:firstLineChars="0" w:firstLine="0"/>
              <w:jc w:val="center"/>
              <w:rPr>
                <w:rFonts w:ascii="Times New Roman" w:hAnsi="Times New Roman" w:cs="Times New Roman"/>
              </w:rPr>
            </w:pPr>
          </w:p>
        </w:tc>
      </w:tr>
      <w:tr w:rsidR="00A94D98">
        <w:tc>
          <w:tcPr>
            <w:tcW w:w="1095"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3</w:t>
            </w:r>
          </w:p>
        </w:tc>
        <w:tc>
          <w:tcPr>
            <w:tcW w:w="1866" w:type="dxa"/>
          </w:tcPr>
          <w:p w:rsidR="00A94D98" w:rsidRDefault="00A94D98">
            <w:pPr>
              <w:pStyle w:val="12"/>
              <w:ind w:firstLineChars="0" w:firstLine="0"/>
              <w:jc w:val="center"/>
              <w:rPr>
                <w:rFonts w:ascii="Times New Roman" w:hAnsi="Times New Roman" w:cs="Times New Roman"/>
              </w:rPr>
            </w:pPr>
          </w:p>
        </w:tc>
        <w:tc>
          <w:tcPr>
            <w:tcW w:w="1550" w:type="dxa"/>
          </w:tcPr>
          <w:p w:rsidR="00A94D98" w:rsidRDefault="00A94D98">
            <w:pPr>
              <w:pStyle w:val="12"/>
              <w:ind w:firstLineChars="0" w:firstLine="0"/>
              <w:jc w:val="center"/>
              <w:rPr>
                <w:rFonts w:ascii="Times New Roman" w:hAnsi="Times New Roman" w:cs="Times New Roman"/>
              </w:rPr>
            </w:pPr>
          </w:p>
        </w:tc>
        <w:tc>
          <w:tcPr>
            <w:tcW w:w="1517" w:type="dxa"/>
          </w:tcPr>
          <w:p w:rsidR="00A94D98" w:rsidRDefault="00A94D98">
            <w:pPr>
              <w:pStyle w:val="12"/>
              <w:ind w:firstLineChars="0" w:firstLine="0"/>
              <w:jc w:val="center"/>
              <w:rPr>
                <w:rFonts w:ascii="Times New Roman" w:hAnsi="Times New Roman" w:cs="Times New Roman"/>
              </w:rPr>
            </w:pPr>
          </w:p>
        </w:tc>
        <w:tc>
          <w:tcPr>
            <w:tcW w:w="2494" w:type="dxa"/>
          </w:tcPr>
          <w:p w:rsidR="00A94D98" w:rsidRDefault="00A94D98">
            <w:pPr>
              <w:pStyle w:val="12"/>
              <w:ind w:firstLineChars="0" w:firstLine="0"/>
              <w:jc w:val="center"/>
              <w:rPr>
                <w:rFonts w:ascii="Times New Roman" w:hAnsi="Times New Roman" w:cs="Times New Roman"/>
              </w:rPr>
            </w:pPr>
          </w:p>
        </w:tc>
      </w:tr>
      <w:tr w:rsidR="00A94D98">
        <w:tc>
          <w:tcPr>
            <w:tcW w:w="1095"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4</w:t>
            </w:r>
          </w:p>
        </w:tc>
        <w:tc>
          <w:tcPr>
            <w:tcW w:w="1866" w:type="dxa"/>
          </w:tcPr>
          <w:p w:rsidR="00A94D98" w:rsidRDefault="00A94D98">
            <w:pPr>
              <w:pStyle w:val="12"/>
              <w:ind w:firstLineChars="0" w:firstLine="0"/>
              <w:jc w:val="center"/>
              <w:rPr>
                <w:rFonts w:ascii="Times New Roman" w:hAnsi="Times New Roman" w:cs="Times New Roman"/>
              </w:rPr>
            </w:pPr>
          </w:p>
        </w:tc>
        <w:tc>
          <w:tcPr>
            <w:tcW w:w="1550" w:type="dxa"/>
          </w:tcPr>
          <w:p w:rsidR="00A94D98" w:rsidRDefault="00A94D98">
            <w:pPr>
              <w:pStyle w:val="12"/>
              <w:ind w:firstLineChars="0" w:firstLine="0"/>
              <w:jc w:val="center"/>
              <w:rPr>
                <w:rFonts w:ascii="Times New Roman" w:hAnsi="Times New Roman" w:cs="Times New Roman"/>
              </w:rPr>
            </w:pPr>
          </w:p>
        </w:tc>
        <w:tc>
          <w:tcPr>
            <w:tcW w:w="1517" w:type="dxa"/>
          </w:tcPr>
          <w:p w:rsidR="00A94D98" w:rsidRDefault="00A94D98">
            <w:pPr>
              <w:pStyle w:val="12"/>
              <w:ind w:firstLineChars="0" w:firstLine="0"/>
              <w:jc w:val="center"/>
              <w:rPr>
                <w:rFonts w:ascii="Times New Roman" w:hAnsi="Times New Roman" w:cs="Times New Roman"/>
              </w:rPr>
            </w:pPr>
          </w:p>
        </w:tc>
        <w:tc>
          <w:tcPr>
            <w:tcW w:w="2494" w:type="dxa"/>
          </w:tcPr>
          <w:p w:rsidR="00A94D98" w:rsidRDefault="00A94D98">
            <w:pPr>
              <w:pStyle w:val="12"/>
              <w:ind w:firstLineChars="0" w:firstLine="0"/>
              <w:jc w:val="center"/>
              <w:rPr>
                <w:rFonts w:ascii="Times New Roman" w:hAnsi="Times New Roman" w:cs="Times New Roman"/>
              </w:rPr>
            </w:pPr>
          </w:p>
        </w:tc>
      </w:tr>
      <w:tr w:rsidR="00A94D98">
        <w:tc>
          <w:tcPr>
            <w:tcW w:w="1095"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5</w:t>
            </w:r>
          </w:p>
        </w:tc>
        <w:tc>
          <w:tcPr>
            <w:tcW w:w="1866" w:type="dxa"/>
          </w:tcPr>
          <w:p w:rsidR="00A94D98" w:rsidRDefault="00A94D98">
            <w:pPr>
              <w:pStyle w:val="12"/>
              <w:ind w:firstLineChars="0" w:firstLine="0"/>
              <w:jc w:val="center"/>
              <w:rPr>
                <w:rFonts w:ascii="Times New Roman" w:hAnsi="Times New Roman" w:cs="Times New Roman"/>
              </w:rPr>
            </w:pPr>
          </w:p>
        </w:tc>
        <w:tc>
          <w:tcPr>
            <w:tcW w:w="1550" w:type="dxa"/>
          </w:tcPr>
          <w:p w:rsidR="00A94D98" w:rsidRDefault="00A94D98">
            <w:pPr>
              <w:pStyle w:val="12"/>
              <w:ind w:firstLineChars="0" w:firstLine="0"/>
              <w:jc w:val="center"/>
              <w:rPr>
                <w:rFonts w:ascii="Times New Roman" w:hAnsi="Times New Roman" w:cs="Times New Roman"/>
              </w:rPr>
            </w:pPr>
          </w:p>
        </w:tc>
        <w:tc>
          <w:tcPr>
            <w:tcW w:w="1517" w:type="dxa"/>
          </w:tcPr>
          <w:p w:rsidR="00A94D98" w:rsidRDefault="00A94D98">
            <w:pPr>
              <w:pStyle w:val="12"/>
              <w:ind w:firstLineChars="0" w:firstLine="0"/>
              <w:jc w:val="center"/>
              <w:rPr>
                <w:rFonts w:ascii="Times New Roman" w:hAnsi="Times New Roman" w:cs="Times New Roman"/>
              </w:rPr>
            </w:pPr>
          </w:p>
        </w:tc>
        <w:tc>
          <w:tcPr>
            <w:tcW w:w="2494" w:type="dxa"/>
          </w:tcPr>
          <w:p w:rsidR="00A94D98" w:rsidRDefault="00A94D98">
            <w:pPr>
              <w:pStyle w:val="12"/>
              <w:ind w:firstLineChars="0" w:firstLine="0"/>
              <w:jc w:val="center"/>
              <w:rPr>
                <w:rFonts w:ascii="Times New Roman" w:hAnsi="Times New Roman" w:cs="Times New Roman"/>
              </w:rPr>
            </w:pPr>
          </w:p>
        </w:tc>
      </w:tr>
      <w:tr w:rsidR="00A94D98">
        <w:tc>
          <w:tcPr>
            <w:tcW w:w="1095"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w:t>
            </w:r>
          </w:p>
        </w:tc>
        <w:tc>
          <w:tcPr>
            <w:tcW w:w="1866" w:type="dxa"/>
          </w:tcPr>
          <w:p w:rsidR="00A94D98" w:rsidRDefault="00A94D98">
            <w:pPr>
              <w:pStyle w:val="12"/>
              <w:ind w:firstLineChars="0" w:firstLine="0"/>
              <w:jc w:val="center"/>
              <w:rPr>
                <w:rFonts w:ascii="Times New Roman" w:hAnsi="Times New Roman" w:cs="Times New Roman"/>
              </w:rPr>
            </w:pPr>
          </w:p>
        </w:tc>
        <w:tc>
          <w:tcPr>
            <w:tcW w:w="1550" w:type="dxa"/>
          </w:tcPr>
          <w:p w:rsidR="00A94D98" w:rsidRDefault="00A94D98">
            <w:pPr>
              <w:pStyle w:val="12"/>
              <w:ind w:firstLineChars="0" w:firstLine="0"/>
              <w:jc w:val="center"/>
              <w:rPr>
                <w:rFonts w:ascii="Times New Roman" w:hAnsi="Times New Roman" w:cs="Times New Roman"/>
              </w:rPr>
            </w:pPr>
          </w:p>
        </w:tc>
        <w:tc>
          <w:tcPr>
            <w:tcW w:w="1517" w:type="dxa"/>
          </w:tcPr>
          <w:p w:rsidR="00A94D98" w:rsidRDefault="00A94D98">
            <w:pPr>
              <w:pStyle w:val="12"/>
              <w:ind w:firstLineChars="0" w:firstLine="0"/>
              <w:jc w:val="center"/>
              <w:rPr>
                <w:rFonts w:ascii="Times New Roman" w:hAnsi="Times New Roman" w:cs="Times New Roman"/>
              </w:rPr>
            </w:pPr>
          </w:p>
        </w:tc>
        <w:tc>
          <w:tcPr>
            <w:tcW w:w="2494" w:type="dxa"/>
          </w:tcPr>
          <w:p w:rsidR="00A94D98" w:rsidRDefault="00A94D98">
            <w:pPr>
              <w:pStyle w:val="12"/>
              <w:ind w:firstLineChars="0" w:firstLine="0"/>
              <w:jc w:val="center"/>
              <w:rPr>
                <w:rFonts w:ascii="Times New Roman" w:hAnsi="Times New Roman" w:cs="Times New Roman"/>
              </w:rPr>
            </w:pPr>
          </w:p>
        </w:tc>
      </w:tr>
    </w:tbl>
    <w:p w:rsidR="00A94D98" w:rsidRDefault="00F87B78">
      <w:pPr>
        <w:pStyle w:val="12"/>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rsidR="00A94D98" w:rsidRDefault="00A94D98">
      <w:pPr>
        <w:pStyle w:val="12"/>
        <w:ind w:firstLineChars="0" w:firstLine="0"/>
        <w:rPr>
          <w:rFonts w:ascii="Times New Roman" w:hAnsi="Times New Roman" w:cs="Times New Roman"/>
        </w:rPr>
      </w:pPr>
    </w:p>
    <w:p w:rsidR="00A94D98" w:rsidRDefault="00A94D98">
      <w:pPr>
        <w:pStyle w:val="12"/>
        <w:ind w:firstLineChars="0" w:firstLine="0"/>
        <w:rPr>
          <w:rFonts w:ascii="Times New Roman" w:hAnsi="Times New Roman" w:cs="Times New Roman"/>
        </w:rPr>
      </w:pPr>
    </w:p>
    <w:p w:rsidR="00A94D98" w:rsidRDefault="00A94D98">
      <w:pPr>
        <w:pStyle w:val="12"/>
        <w:ind w:firstLineChars="0" w:firstLine="0"/>
        <w:rPr>
          <w:rFonts w:ascii="Times New Roman" w:hAnsi="Times New Roman" w:cs="Times New Roman"/>
        </w:rPr>
      </w:pPr>
    </w:p>
    <w:p w:rsidR="00A94D98" w:rsidRDefault="00F87B78">
      <w:pPr>
        <w:pStyle w:val="af9"/>
        <w:numPr>
          <w:ilvl w:val="0"/>
          <w:numId w:val="9"/>
        </w:numPr>
        <w:ind w:firstLineChars="0"/>
        <w:rPr>
          <w:rFonts w:ascii="Times New Roman" w:hAnsi="Times New Roman"/>
          <w:b w:val="0"/>
          <w:bCs w:val="0"/>
        </w:rPr>
      </w:pPr>
      <w:r>
        <w:rPr>
          <w:rFonts w:ascii="Times New Roman" w:hAnsi="Times New Roman"/>
        </w:rPr>
        <w:t>技术响应方案</w:t>
      </w:r>
    </w:p>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rsidR="00A94D98" w:rsidRDefault="00F87B78">
      <w:pPr>
        <w:pStyle w:val="12"/>
        <w:ind w:firstLineChars="0" w:firstLine="0"/>
        <w:jc w:val="center"/>
        <w:rPr>
          <w:rFonts w:ascii="Times New Roman" w:hAnsi="Times New Roman" w:cs="Times New Roman"/>
        </w:rPr>
      </w:pPr>
      <w:r>
        <w:rPr>
          <w:rFonts w:ascii="Times New Roman" w:hAnsi="Times New Roman" w:cs="Times New Roman" w:hint="eastAsia"/>
        </w:rPr>
        <w:t>须具体、完整地说明各项工作内容。若有多项任务，须分条分类说明，具体叙述各项任务内容。</w:t>
      </w:r>
    </w:p>
    <w:p w:rsidR="00A94D98" w:rsidRDefault="00A94D98">
      <w:pPr>
        <w:pStyle w:val="12"/>
        <w:ind w:firstLineChars="0" w:firstLine="0"/>
        <w:jc w:val="center"/>
        <w:rPr>
          <w:rFonts w:ascii="Times New Roman" w:hAnsi="Times New Roman" w:cs="Times New Roman"/>
        </w:rPr>
      </w:pPr>
    </w:p>
    <w:p w:rsidR="00A94D98" w:rsidRDefault="00A94D98">
      <w:pPr>
        <w:pStyle w:val="12"/>
        <w:ind w:firstLineChars="0" w:firstLine="0"/>
        <w:jc w:val="center"/>
        <w:rPr>
          <w:rFonts w:ascii="Times New Roman" w:hAnsi="Times New Roman" w:cs="Times New Roman"/>
        </w:rPr>
      </w:pPr>
    </w:p>
    <w:p w:rsidR="00A94D98" w:rsidRDefault="00F87B78">
      <w:pPr>
        <w:pStyle w:val="af9"/>
        <w:numPr>
          <w:ilvl w:val="0"/>
          <w:numId w:val="9"/>
        </w:numPr>
        <w:ind w:firstLineChars="0"/>
        <w:rPr>
          <w:rFonts w:ascii="Times New Roman" w:hAnsi="Times New Roman"/>
          <w:b w:val="0"/>
          <w:bCs w:val="0"/>
        </w:rPr>
      </w:pPr>
      <w:r>
        <w:rPr>
          <w:rFonts w:ascii="Times New Roman" w:hAnsi="Times New Roman"/>
        </w:rPr>
        <w:t>措施方案</w:t>
      </w:r>
    </w:p>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rsidR="00A94D98" w:rsidRDefault="00F87B78">
      <w:pPr>
        <w:pStyle w:val="af9"/>
        <w:numPr>
          <w:ilvl w:val="0"/>
          <w:numId w:val="9"/>
        </w:numPr>
        <w:ind w:firstLineChars="0"/>
        <w:rPr>
          <w:rFonts w:ascii="Times New Roman" w:hAnsi="Times New Roman"/>
          <w:b w:val="0"/>
          <w:bCs w:val="0"/>
        </w:rPr>
      </w:pPr>
      <w:r>
        <w:rPr>
          <w:rFonts w:ascii="Times New Roman" w:hAnsi="Times New Roman"/>
        </w:rPr>
        <w:lastRenderedPageBreak/>
        <w:t>基础保障及项目团队情况</w:t>
      </w:r>
    </w:p>
    <w:p w:rsidR="00A94D98" w:rsidRDefault="00A94D98">
      <w:pPr>
        <w:pStyle w:val="12"/>
        <w:ind w:firstLineChars="0" w:firstLine="0"/>
        <w:rPr>
          <w:rFonts w:ascii="Times New Roman" w:hAnsi="Times New Roman" w:cs="Times New Roman"/>
        </w:rPr>
      </w:pPr>
    </w:p>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r>
        <w:rPr>
          <w:rFonts w:ascii="Times New Roman" w:hAnsi="Times New Roman" w:cs="Times New Roman" w:hint="eastAsia"/>
        </w:rPr>
        <w:t>提供有利于评审的证明材料，如人员学历或职称等证书复印件</w:t>
      </w:r>
      <w:r>
        <w:rPr>
          <w:rFonts w:ascii="Times New Roman" w:hAnsi="Times New Roman" w:cs="Times New Roman"/>
        </w:rPr>
        <w:t>）</w:t>
      </w:r>
    </w:p>
    <w:p w:rsidR="00A94D98" w:rsidRDefault="00A94D98">
      <w:pPr>
        <w:pStyle w:val="12"/>
        <w:ind w:firstLineChars="0" w:firstLine="0"/>
        <w:jc w:val="center"/>
        <w:rPr>
          <w:rFonts w:ascii="Times New Roman" w:hAnsi="Times New Roman" w:cs="Times New Roman"/>
        </w:rPr>
      </w:pPr>
    </w:p>
    <w:p w:rsidR="00A94D98" w:rsidRDefault="00F87B78">
      <w:pPr>
        <w:pStyle w:val="12"/>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7"/>
        <w:tblW w:w="8689" w:type="dxa"/>
        <w:jc w:val="center"/>
        <w:tblLayout w:type="fixed"/>
        <w:tblLook w:val="04A0" w:firstRow="1" w:lastRow="0" w:firstColumn="1" w:lastColumn="0" w:noHBand="0" w:noVBand="1"/>
      </w:tblPr>
      <w:tblGrid>
        <w:gridCol w:w="1019"/>
        <w:gridCol w:w="1184"/>
        <w:gridCol w:w="1300"/>
        <w:gridCol w:w="2200"/>
        <w:gridCol w:w="2986"/>
      </w:tblGrid>
      <w:tr w:rsidR="00A94D98">
        <w:trPr>
          <w:jc w:val="center"/>
        </w:trPr>
        <w:tc>
          <w:tcPr>
            <w:tcW w:w="1019" w:type="dxa"/>
            <w:vAlign w:val="center"/>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A94D98">
        <w:trPr>
          <w:jc w:val="center"/>
        </w:trPr>
        <w:tc>
          <w:tcPr>
            <w:tcW w:w="1019"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1</w:t>
            </w:r>
          </w:p>
        </w:tc>
        <w:tc>
          <w:tcPr>
            <w:tcW w:w="1184" w:type="dxa"/>
          </w:tcPr>
          <w:p w:rsidR="00A94D98" w:rsidRDefault="00A94D98">
            <w:pPr>
              <w:pStyle w:val="12"/>
              <w:ind w:firstLineChars="0" w:firstLine="0"/>
              <w:jc w:val="center"/>
              <w:rPr>
                <w:rFonts w:ascii="Times New Roman" w:hAnsi="Times New Roman" w:cs="Times New Roman"/>
              </w:rPr>
            </w:pPr>
          </w:p>
        </w:tc>
        <w:tc>
          <w:tcPr>
            <w:tcW w:w="1300" w:type="dxa"/>
          </w:tcPr>
          <w:p w:rsidR="00A94D98" w:rsidRDefault="00A94D98">
            <w:pPr>
              <w:pStyle w:val="12"/>
              <w:ind w:firstLineChars="0" w:firstLine="0"/>
              <w:jc w:val="center"/>
              <w:rPr>
                <w:rFonts w:ascii="Times New Roman" w:hAnsi="Times New Roman" w:cs="Times New Roman"/>
              </w:rPr>
            </w:pPr>
          </w:p>
        </w:tc>
        <w:tc>
          <w:tcPr>
            <w:tcW w:w="2200" w:type="dxa"/>
          </w:tcPr>
          <w:p w:rsidR="00A94D98" w:rsidRDefault="00A94D98">
            <w:pPr>
              <w:pStyle w:val="12"/>
              <w:ind w:firstLineChars="0" w:firstLine="0"/>
              <w:jc w:val="center"/>
              <w:rPr>
                <w:rFonts w:ascii="Times New Roman" w:hAnsi="Times New Roman" w:cs="Times New Roman"/>
              </w:rPr>
            </w:pPr>
          </w:p>
        </w:tc>
        <w:tc>
          <w:tcPr>
            <w:tcW w:w="2986" w:type="dxa"/>
          </w:tcPr>
          <w:p w:rsidR="00A94D98" w:rsidRDefault="00A94D98">
            <w:pPr>
              <w:pStyle w:val="12"/>
              <w:ind w:firstLineChars="0" w:firstLine="0"/>
              <w:jc w:val="center"/>
              <w:rPr>
                <w:rFonts w:ascii="Times New Roman" w:hAnsi="Times New Roman" w:cs="Times New Roman"/>
              </w:rPr>
            </w:pPr>
          </w:p>
        </w:tc>
      </w:tr>
      <w:tr w:rsidR="00A94D98">
        <w:trPr>
          <w:jc w:val="center"/>
        </w:trPr>
        <w:tc>
          <w:tcPr>
            <w:tcW w:w="1019"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2</w:t>
            </w:r>
          </w:p>
        </w:tc>
        <w:tc>
          <w:tcPr>
            <w:tcW w:w="1184" w:type="dxa"/>
          </w:tcPr>
          <w:p w:rsidR="00A94D98" w:rsidRDefault="00A94D98">
            <w:pPr>
              <w:pStyle w:val="12"/>
              <w:ind w:firstLineChars="0" w:firstLine="0"/>
              <w:jc w:val="center"/>
              <w:rPr>
                <w:rFonts w:ascii="Times New Roman" w:hAnsi="Times New Roman" w:cs="Times New Roman"/>
              </w:rPr>
            </w:pPr>
          </w:p>
        </w:tc>
        <w:tc>
          <w:tcPr>
            <w:tcW w:w="1300" w:type="dxa"/>
          </w:tcPr>
          <w:p w:rsidR="00A94D98" w:rsidRDefault="00A94D98">
            <w:pPr>
              <w:pStyle w:val="12"/>
              <w:ind w:firstLineChars="0" w:firstLine="0"/>
              <w:jc w:val="center"/>
              <w:rPr>
                <w:rFonts w:ascii="Times New Roman" w:hAnsi="Times New Roman" w:cs="Times New Roman"/>
              </w:rPr>
            </w:pPr>
          </w:p>
        </w:tc>
        <w:tc>
          <w:tcPr>
            <w:tcW w:w="2200" w:type="dxa"/>
          </w:tcPr>
          <w:p w:rsidR="00A94D98" w:rsidRDefault="00A94D98">
            <w:pPr>
              <w:pStyle w:val="12"/>
              <w:ind w:firstLineChars="0" w:firstLine="0"/>
              <w:jc w:val="center"/>
              <w:rPr>
                <w:rFonts w:ascii="Times New Roman" w:hAnsi="Times New Roman" w:cs="Times New Roman"/>
              </w:rPr>
            </w:pPr>
          </w:p>
        </w:tc>
        <w:tc>
          <w:tcPr>
            <w:tcW w:w="2986" w:type="dxa"/>
          </w:tcPr>
          <w:p w:rsidR="00A94D98" w:rsidRDefault="00A94D98">
            <w:pPr>
              <w:pStyle w:val="12"/>
              <w:ind w:firstLineChars="0" w:firstLine="0"/>
              <w:jc w:val="center"/>
              <w:rPr>
                <w:rFonts w:ascii="Times New Roman" w:hAnsi="Times New Roman" w:cs="Times New Roman"/>
              </w:rPr>
            </w:pPr>
          </w:p>
        </w:tc>
      </w:tr>
      <w:tr w:rsidR="00A94D98">
        <w:trPr>
          <w:jc w:val="center"/>
        </w:trPr>
        <w:tc>
          <w:tcPr>
            <w:tcW w:w="1019"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3</w:t>
            </w:r>
          </w:p>
        </w:tc>
        <w:tc>
          <w:tcPr>
            <w:tcW w:w="1184" w:type="dxa"/>
          </w:tcPr>
          <w:p w:rsidR="00A94D98" w:rsidRDefault="00A94D98">
            <w:pPr>
              <w:pStyle w:val="12"/>
              <w:ind w:firstLineChars="0" w:firstLine="0"/>
              <w:jc w:val="center"/>
              <w:rPr>
                <w:rFonts w:ascii="Times New Roman" w:hAnsi="Times New Roman" w:cs="Times New Roman"/>
              </w:rPr>
            </w:pPr>
          </w:p>
        </w:tc>
        <w:tc>
          <w:tcPr>
            <w:tcW w:w="1300" w:type="dxa"/>
          </w:tcPr>
          <w:p w:rsidR="00A94D98" w:rsidRDefault="00A94D98">
            <w:pPr>
              <w:pStyle w:val="12"/>
              <w:ind w:firstLineChars="0" w:firstLine="0"/>
              <w:jc w:val="center"/>
              <w:rPr>
                <w:rFonts w:ascii="Times New Roman" w:hAnsi="Times New Roman" w:cs="Times New Roman"/>
              </w:rPr>
            </w:pPr>
          </w:p>
        </w:tc>
        <w:tc>
          <w:tcPr>
            <w:tcW w:w="2200" w:type="dxa"/>
          </w:tcPr>
          <w:p w:rsidR="00A94D98" w:rsidRDefault="00A94D98">
            <w:pPr>
              <w:pStyle w:val="12"/>
              <w:ind w:firstLineChars="0" w:firstLine="0"/>
              <w:jc w:val="center"/>
              <w:rPr>
                <w:rFonts w:ascii="Times New Roman" w:hAnsi="Times New Roman" w:cs="Times New Roman"/>
              </w:rPr>
            </w:pPr>
          </w:p>
        </w:tc>
        <w:tc>
          <w:tcPr>
            <w:tcW w:w="2986" w:type="dxa"/>
          </w:tcPr>
          <w:p w:rsidR="00A94D98" w:rsidRDefault="00A94D98">
            <w:pPr>
              <w:pStyle w:val="12"/>
              <w:ind w:firstLineChars="0" w:firstLine="0"/>
              <w:jc w:val="center"/>
              <w:rPr>
                <w:rFonts w:ascii="Times New Roman" w:hAnsi="Times New Roman" w:cs="Times New Roman"/>
              </w:rPr>
            </w:pPr>
          </w:p>
        </w:tc>
      </w:tr>
      <w:tr w:rsidR="00A94D98">
        <w:trPr>
          <w:jc w:val="center"/>
        </w:trPr>
        <w:tc>
          <w:tcPr>
            <w:tcW w:w="1019"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4</w:t>
            </w:r>
          </w:p>
        </w:tc>
        <w:tc>
          <w:tcPr>
            <w:tcW w:w="1184" w:type="dxa"/>
          </w:tcPr>
          <w:p w:rsidR="00A94D98" w:rsidRDefault="00A94D98">
            <w:pPr>
              <w:pStyle w:val="12"/>
              <w:ind w:firstLineChars="0" w:firstLine="0"/>
              <w:jc w:val="center"/>
              <w:rPr>
                <w:rFonts w:ascii="Times New Roman" w:hAnsi="Times New Roman" w:cs="Times New Roman"/>
              </w:rPr>
            </w:pPr>
          </w:p>
        </w:tc>
        <w:tc>
          <w:tcPr>
            <w:tcW w:w="1300" w:type="dxa"/>
          </w:tcPr>
          <w:p w:rsidR="00A94D98" w:rsidRDefault="00A94D98">
            <w:pPr>
              <w:pStyle w:val="12"/>
              <w:ind w:firstLineChars="0" w:firstLine="0"/>
              <w:jc w:val="center"/>
              <w:rPr>
                <w:rFonts w:ascii="Times New Roman" w:hAnsi="Times New Roman" w:cs="Times New Roman"/>
              </w:rPr>
            </w:pPr>
          </w:p>
        </w:tc>
        <w:tc>
          <w:tcPr>
            <w:tcW w:w="2200" w:type="dxa"/>
          </w:tcPr>
          <w:p w:rsidR="00A94D98" w:rsidRDefault="00A94D98">
            <w:pPr>
              <w:pStyle w:val="12"/>
              <w:ind w:firstLineChars="0" w:firstLine="0"/>
              <w:jc w:val="center"/>
              <w:rPr>
                <w:rFonts w:ascii="Times New Roman" w:hAnsi="Times New Roman" w:cs="Times New Roman"/>
              </w:rPr>
            </w:pPr>
          </w:p>
        </w:tc>
        <w:tc>
          <w:tcPr>
            <w:tcW w:w="2986" w:type="dxa"/>
          </w:tcPr>
          <w:p w:rsidR="00A94D98" w:rsidRDefault="00A94D98">
            <w:pPr>
              <w:pStyle w:val="12"/>
              <w:ind w:firstLineChars="0" w:firstLine="0"/>
              <w:jc w:val="center"/>
              <w:rPr>
                <w:rFonts w:ascii="Times New Roman" w:hAnsi="Times New Roman" w:cs="Times New Roman"/>
              </w:rPr>
            </w:pPr>
          </w:p>
        </w:tc>
      </w:tr>
      <w:tr w:rsidR="00A94D98">
        <w:trPr>
          <w:jc w:val="center"/>
        </w:trPr>
        <w:tc>
          <w:tcPr>
            <w:tcW w:w="1019"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5</w:t>
            </w:r>
          </w:p>
        </w:tc>
        <w:tc>
          <w:tcPr>
            <w:tcW w:w="1184" w:type="dxa"/>
          </w:tcPr>
          <w:p w:rsidR="00A94D98" w:rsidRDefault="00A94D98">
            <w:pPr>
              <w:pStyle w:val="12"/>
              <w:ind w:firstLineChars="0" w:firstLine="0"/>
              <w:jc w:val="center"/>
              <w:rPr>
                <w:rFonts w:ascii="Times New Roman" w:hAnsi="Times New Roman" w:cs="Times New Roman"/>
              </w:rPr>
            </w:pPr>
          </w:p>
        </w:tc>
        <w:tc>
          <w:tcPr>
            <w:tcW w:w="1300" w:type="dxa"/>
          </w:tcPr>
          <w:p w:rsidR="00A94D98" w:rsidRDefault="00A94D98">
            <w:pPr>
              <w:pStyle w:val="12"/>
              <w:ind w:firstLineChars="0" w:firstLine="0"/>
              <w:jc w:val="center"/>
              <w:rPr>
                <w:rFonts w:ascii="Times New Roman" w:hAnsi="Times New Roman" w:cs="Times New Roman"/>
              </w:rPr>
            </w:pPr>
          </w:p>
        </w:tc>
        <w:tc>
          <w:tcPr>
            <w:tcW w:w="2200" w:type="dxa"/>
          </w:tcPr>
          <w:p w:rsidR="00A94D98" w:rsidRDefault="00A94D98">
            <w:pPr>
              <w:pStyle w:val="12"/>
              <w:ind w:firstLineChars="0" w:firstLine="0"/>
              <w:jc w:val="center"/>
              <w:rPr>
                <w:rFonts w:ascii="Times New Roman" w:hAnsi="Times New Roman" w:cs="Times New Roman"/>
              </w:rPr>
            </w:pPr>
          </w:p>
        </w:tc>
        <w:tc>
          <w:tcPr>
            <w:tcW w:w="2986" w:type="dxa"/>
          </w:tcPr>
          <w:p w:rsidR="00A94D98" w:rsidRDefault="00A94D98">
            <w:pPr>
              <w:pStyle w:val="12"/>
              <w:ind w:firstLineChars="0" w:firstLine="0"/>
              <w:jc w:val="center"/>
              <w:rPr>
                <w:rFonts w:ascii="Times New Roman" w:hAnsi="Times New Roman" w:cs="Times New Roman"/>
              </w:rPr>
            </w:pPr>
          </w:p>
        </w:tc>
      </w:tr>
      <w:tr w:rsidR="00A94D98">
        <w:trPr>
          <w:jc w:val="center"/>
        </w:trPr>
        <w:tc>
          <w:tcPr>
            <w:tcW w:w="1019" w:type="dxa"/>
          </w:tcPr>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w:t>
            </w:r>
          </w:p>
        </w:tc>
        <w:tc>
          <w:tcPr>
            <w:tcW w:w="1184" w:type="dxa"/>
          </w:tcPr>
          <w:p w:rsidR="00A94D98" w:rsidRDefault="00A94D98">
            <w:pPr>
              <w:pStyle w:val="12"/>
              <w:ind w:firstLineChars="0" w:firstLine="0"/>
              <w:jc w:val="center"/>
              <w:rPr>
                <w:rFonts w:ascii="Times New Roman" w:hAnsi="Times New Roman" w:cs="Times New Roman"/>
              </w:rPr>
            </w:pPr>
          </w:p>
        </w:tc>
        <w:tc>
          <w:tcPr>
            <w:tcW w:w="1300" w:type="dxa"/>
          </w:tcPr>
          <w:p w:rsidR="00A94D98" w:rsidRDefault="00A94D98">
            <w:pPr>
              <w:pStyle w:val="12"/>
              <w:ind w:firstLineChars="0" w:firstLine="0"/>
              <w:jc w:val="center"/>
              <w:rPr>
                <w:rFonts w:ascii="Times New Roman" w:hAnsi="Times New Roman" w:cs="Times New Roman"/>
              </w:rPr>
            </w:pPr>
          </w:p>
        </w:tc>
        <w:tc>
          <w:tcPr>
            <w:tcW w:w="2200" w:type="dxa"/>
          </w:tcPr>
          <w:p w:rsidR="00A94D98" w:rsidRDefault="00A94D98">
            <w:pPr>
              <w:pStyle w:val="12"/>
              <w:ind w:firstLineChars="0" w:firstLine="0"/>
              <w:jc w:val="center"/>
              <w:rPr>
                <w:rFonts w:ascii="Times New Roman" w:hAnsi="Times New Roman" w:cs="Times New Roman"/>
              </w:rPr>
            </w:pPr>
          </w:p>
        </w:tc>
        <w:tc>
          <w:tcPr>
            <w:tcW w:w="2986" w:type="dxa"/>
          </w:tcPr>
          <w:p w:rsidR="00A94D98" w:rsidRDefault="00A94D98">
            <w:pPr>
              <w:pStyle w:val="12"/>
              <w:ind w:firstLineChars="0" w:firstLine="0"/>
              <w:jc w:val="center"/>
              <w:rPr>
                <w:rFonts w:ascii="Times New Roman" w:hAnsi="Times New Roman" w:cs="Times New Roman"/>
              </w:rPr>
            </w:pPr>
          </w:p>
        </w:tc>
      </w:tr>
    </w:tbl>
    <w:p w:rsidR="00A94D98" w:rsidRDefault="00A94D98">
      <w:pPr>
        <w:pStyle w:val="12"/>
        <w:ind w:firstLineChars="0" w:firstLine="0"/>
        <w:rPr>
          <w:rFonts w:ascii="Times New Roman" w:hAnsi="Times New Roman" w:cs="Times New Roman"/>
        </w:rPr>
      </w:pPr>
    </w:p>
    <w:p w:rsidR="00A94D98" w:rsidRDefault="00A94D98">
      <w:pPr>
        <w:pStyle w:val="12"/>
        <w:ind w:firstLineChars="0" w:firstLine="0"/>
        <w:rPr>
          <w:rFonts w:ascii="Times New Roman" w:hAnsi="Times New Roman" w:cs="Times New Roman"/>
        </w:rPr>
      </w:pPr>
    </w:p>
    <w:p w:rsidR="00A94D98" w:rsidRDefault="00F87B78">
      <w:pPr>
        <w:pStyle w:val="12"/>
        <w:ind w:firstLineChars="0" w:firstLine="0"/>
        <w:jc w:val="center"/>
        <w:rPr>
          <w:rFonts w:ascii="Times New Roman" w:hAnsi="Times New Roman" w:cs="Times New Roman"/>
          <w:b/>
          <w:bCs/>
        </w:rPr>
      </w:pPr>
      <w:r>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A94D98">
        <w:trPr>
          <w:cantSplit/>
          <w:trHeight w:val="340"/>
          <w:jc w:val="center"/>
        </w:trPr>
        <w:tc>
          <w:tcPr>
            <w:tcW w:w="1044" w:type="dxa"/>
            <w:gridSpan w:val="2"/>
            <w:vAlign w:val="center"/>
          </w:tcPr>
          <w:p w:rsidR="00A94D98" w:rsidRDefault="00F87B78">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rsidR="00A94D98" w:rsidRDefault="00A94D98">
            <w:pPr>
              <w:ind w:firstLine="480"/>
              <w:rPr>
                <w:rFonts w:ascii="Times New Roman" w:hAnsi="Times New Roman" w:cs="Times New Roman"/>
              </w:rPr>
            </w:pPr>
          </w:p>
        </w:tc>
        <w:tc>
          <w:tcPr>
            <w:tcW w:w="1830" w:type="dxa"/>
            <w:vAlign w:val="center"/>
          </w:tcPr>
          <w:p w:rsidR="00A94D98" w:rsidRDefault="00F87B78">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rsidR="00A94D98" w:rsidRDefault="00A94D98">
            <w:pPr>
              <w:ind w:firstLine="480"/>
              <w:rPr>
                <w:rFonts w:ascii="Times New Roman" w:hAnsi="Times New Roman" w:cs="Times New Roman"/>
              </w:rPr>
            </w:pPr>
          </w:p>
        </w:tc>
        <w:tc>
          <w:tcPr>
            <w:tcW w:w="1760" w:type="dxa"/>
            <w:vAlign w:val="center"/>
          </w:tcPr>
          <w:p w:rsidR="00A94D98" w:rsidRDefault="00F87B78">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rsidR="00A94D98" w:rsidRDefault="00A94D98">
            <w:pPr>
              <w:ind w:firstLine="480"/>
              <w:rPr>
                <w:rFonts w:ascii="Times New Roman" w:hAnsi="Times New Roman" w:cs="Times New Roman"/>
              </w:rPr>
            </w:pPr>
          </w:p>
        </w:tc>
      </w:tr>
      <w:tr w:rsidR="00A94D98">
        <w:trPr>
          <w:cantSplit/>
          <w:trHeight w:val="340"/>
          <w:jc w:val="center"/>
        </w:trPr>
        <w:tc>
          <w:tcPr>
            <w:tcW w:w="1044" w:type="dxa"/>
            <w:gridSpan w:val="2"/>
            <w:vAlign w:val="center"/>
          </w:tcPr>
          <w:p w:rsidR="00A94D98" w:rsidRDefault="00F87B78">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rsidR="00A94D98" w:rsidRDefault="00A94D98">
            <w:pPr>
              <w:ind w:firstLine="480"/>
              <w:rPr>
                <w:rFonts w:ascii="Times New Roman" w:hAnsi="Times New Roman" w:cs="Times New Roman"/>
              </w:rPr>
            </w:pPr>
          </w:p>
        </w:tc>
        <w:tc>
          <w:tcPr>
            <w:tcW w:w="1830" w:type="dxa"/>
            <w:vAlign w:val="center"/>
          </w:tcPr>
          <w:p w:rsidR="00A94D98" w:rsidRDefault="00F87B78">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rsidR="00A94D98" w:rsidRDefault="00A94D98">
            <w:pPr>
              <w:ind w:firstLine="480"/>
              <w:rPr>
                <w:rFonts w:ascii="Times New Roman" w:hAnsi="Times New Roman" w:cs="Times New Roman"/>
              </w:rPr>
            </w:pPr>
          </w:p>
        </w:tc>
        <w:tc>
          <w:tcPr>
            <w:tcW w:w="1760" w:type="dxa"/>
            <w:vAlign w:val="center"/>
          </w:tcPr>
          <w:p w:rsidR="00A94D98" w:rsidRDefault="00F87B78">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rsidR="00A94D98" w:rsidRDefault="00A94D98">
            <w:pPr>
              <w:ind w:firstLine="480"/>
              <w:rPr>
                <w:rFonts w:ascii="Times New Roman" w:hAnsi="Times New Roman" w:cs="Times New Roman"/>
              </w:rPr>
            </w:pPr>
          </w:p>
        </w:tc>
      </w:tr>
      <w:tr w:rsidR="00A94D98">
        <w:trPr>
          <w:cantSplit/>
          <w:trHeight w:val="340"/>
          <w:jc w:val="center"/>
        </w:trPr>
        <w:tc>
          <w:tcPr>
            <w:tcW w:w="8931" w:type="dxa"/>
            <w:gridSpan w:val="8"/>
            <w:vAlign w:val="center"/>
          </w:tcPr>
          <w:p w:rsidR="00A94D98" w:rsidRDefault="00F87B78">
            <w:pPr>
              <w:ind w:firstLineChars="0" w:firstLine="0"/>
              <w:rPr>
                <w:rFonts w:ascii="Times New Roman" w:hAnsi="Times New Roman" w:cs="Times New Roman"/>
              </w:rPr>
            </w:pPr>
            <w:r>
              <w:rPr>
                <w:rFonts w:ascii="Times New Roman" w:hAnsi="Times New Roman" w:cs="Times New Roman"/>
              </w:rPr>
              <w:t>学历（毕业学校、时间、专业）：</w:t>
            </w:r>
          </w:p>
          <w:p w:rsidR="00A94D98" w:rsidRDefault="00A94D98">
            <w:pPr>
              <w:ind w:firstLine="480"/>
              <w:rPr>
                <w:rFonts w:ascii="Times New Roman" w:hAnsi="Times New Roman" w:cs="Times New Roman"/>
              </w:rPr>
            </w:pPr>
          </w:p>
          <w:p w:rsidR="00A94D98" w:rsidRDefault="00A94D98">
            <w:pPr>
              <w:ind w:firstLine="480"/>
              <w:rPr>
                <w:rFonts w:ascii="Times New Roman" w:hAnsi="Times New Roman" w:cs="Times New Roman"/>
              </w:rPr>
            </w:pPr>
          </w:p>
          <w:p w:rsidR="00A94D98" w:rsidRDefault="00A94D98">
            <w:pPr>
              <w:ind w:firstLine="480"/>
              <w:rPr>
                <w:rFonts w:ascii="Times New Roman" w:hAnsi="Times New Roman" w:cs="Times New Roman"/>
              </w:rPr>
            </w:pPr>
          </w:p>
        </w:tc>
      </w:tr>
      <w:tr w:rsidR="00A94D98">
        <w:trPr>
          <w:cantSplit/>
          <w:trHeight w:val="340"/>
          <w:jc w:val="center"/>
        </w:trPr>
        <w:tc>
          <w:tcPr>
            <w:tcW w:w="765" w:type="dxa"/>
            <w:vAlign w:val="center"/>
          </w:tcPr>
          <w:p w:rsidR="00A94D98" w:rsidRDefault="00F87B78">
            <w:pPr>
              <w:ind w:firstLineChars="0" w:firstLine="0"/>
              <w:rPr>
                <w:rFonts w:ascii="Times New Roman" w:hAnsi="Times New Roman" w:cs="Times New Roman"/>
              </w:rPr>
            </w:pPr>
            <w:r>
              <w:rPr>
                <w:rFonts w:ascii="Times New Roman" w:hAnsi="Times New Roman" w:cs="Times New Roman"/>
              </w:rPr>
              <w:t>年份</w:t>
            </w:r>
          </w:p>
        </w:tc>
        <w:tc>
          <w:tcPr>
            <w:tcW w:w="6891" w:type="dxa"/>
            <w:gridSpan w:val="6"/>
            <w:vAlign w:val="center"/>
          </w:tcPr>
          <w:p w:rsidR="00A94D98" w:rsidRDefault="00F87B78">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rsidR="00A94D98" w:rsidRDefault="00F87B78">
            <w:pPr>
              <w:ind w:firstLineChars="0" w:firstLine="0"/>
              <w:rPr>
                <w:rFonts w:ascii="Times New Roman" w:hAnsi="Times New Roman" w:cs="Times New Roman"/>
              </w:rPr>
            </w:pPr>
            <w:r>
              <w:rPr>
                <w:rFonts w:ascii="Times New Roman" w:hAnsi="Times New Roman" w:cs="Times New Roman"/>
              </w:rPr>
              <w:t>担任职务</w:t>
            </w:r>
          </w:p>
        </w:tc>
      </w:tr>
      <w:tr w:rsidR="00A94D98">
        <w:trPr>
          <w:cantSplit/>
          <w:trHeight w:val="340"/>
          <w:jc w:val="center"/>
        </w:trPr>
        <w:tc>
          <w:tcPr>
            <w:tcW w:w="765" w:type="dxa"/>
            <w:vAlign w:val="center"/>
          </w:tcPr>
          <w:p w:rsidR="00A94D98" w:rsidRDefault="00A94D98">
            <w:pPr>
              <w:ind w:firstLine="480"/>
              <w:rPr>
                <w:rFonts w:ascii="Times New Roman" w:hAnsi="Times New Roman" w:cs="Times New Roman"/>
              </w:rPr>
            </w:pPr>
          </w:p>
        </w:tc>
        <w:tc>
          <w:tcPr>
            <w:tcW w:w="6891" w:type="dxa"/>
            <w:gridSpan w:val="6"/>
            <w:vAlign w:val="center"/>
          </w:tcPr>
          <w:p w:rsidR="00A94D98" w:rsidRDefault="00A94D98">
            <w:pPr>
              <w:ind w:firstLine="480"/>
              <w:rPr>
                <w:rFonts w:ascii="Times New Roman" w:hAnsi="Times New Roman" w:cs="Times New Roman"/>
              </w:rPr>
            </w:pPr>
          </w:p>
        </w:tc>
        <w:tc>
          <w:tcPr>
            <w:tcW w:w="1275" w:type="dxa"/>
            <w:vAlign w:val="center"/>
          </w:tcPr>
          <w:p w:rsidR="00A94D98" w:rsidRDefault="00A94D98">
            <w:pPr>
              <w:ind w:firstLine="480"/>
              <w:rPr>
                <w:rFonts w:ascii="Times New Roman" w:hAnsi="Times New Roman" w:cs="Times New Roman"/>
              </w:rPr>
            </w:pPr>
          </w:p>
        </w:tc>
      </w:tr>
      <w:tr w:rsidR="00A94D98">
        <w:trPr>
          <w:cantSplit/>
          <w:trHeight w:val="340"/>
          <w:jc w:val="center"/>
        </w:trPr>
        <w:tc>
          <w:tcPr>
            <w:tcW w:w="765" w:type="dxa"/>
            <w:vAlign w:val="center"/>
          </w:tcPr>
          <w:p w:rsidR="00A94D98" w:rsidRDefault="00A94D98">
            <w:pPr>
              <w:ind w:firstLine="480"/>
              <w:rPr>
                <w:rFonts w:ascii="Times New Roman" w:hAnsi="Times New Roman" w:cs="Times New Roman"/>
              </w:rPr>
            </w:pPr>
          </w:p>
        </w:tc>
        <w:tc>
          <w:tcPr>
            <w:tcW w:w="6891" w:type="dxa"/>
            <w:gridSpan w:val="6"/>
            <w:vAlign w:val="center"/>
          </w:tcPr>
          <w:p w:rsidR="00A94D98" w:rsidRDefault="00A94D98">
            <w:pPr>
              <w:ind w:firstLine="480"/>
              <w:rPr>
                <w:rFonts w:ascii="Times New Roman" w:hAnsi="Times New Roman" w:cs="Times New Roman"/>
              </w:rPr>
            </w:pPr>
          </w:p>
        </w:tc>
        <w:tc>
          <w:tcPr>
            <w:tcW w:w="1275" w:type="dxa"/>
            <w:vAlign w:val="center"/>
          </w:tcPr>
          <w:p w:rsidR="00A94D98" w:rsidRDefault="00A94D98">
            <w:pPr>
              <w:ind w:firstLine="480"/>
              <w:rPr>
                <w:rFonts w:ascii="Times New Roman" w:hAnsi="Times New Roman" w:cs="Times New Roman"/>
              </w:rPr>
            </w:pPr>
          </w:p>
        </w:tc>
      </w:tr>
      <w:tr w:rsidR="00A94D98">
        <w:trPr>
          <w:cantSplit/>
          <w:trHeight w:val="340"/>
          <w:jc w:val="center"/>
        </w:trPr>
        <w:tc>
          <w:tcPr>
            <w:tcW w:w="765" w:type="dxa"/>
            <w:vAlign w:val="center"/>
          </w:tcPr>
          <w:p w:rsidR="00A94D98" w:rsidRDefault="00A94D98">
            <w:pPr>
              <w:ind w:firstLine="480"/>
              <w:rPr>
                <w:rFonts w:ascii="Times New Roman" w:hAnsi="Times New Roman" w:cs="Times New Roman"/>
              </w:rPr>
            </w:pPr>
          </w:p>
        </w:tc>
        <w:tc>
          <w:tcPr>
            <w:tcW w:w="6891" w:type="dxa"/>
            <w:gridSpan w:val="6"/>
            <w:vAlign w:val="center"/>
          </w:tcPr>
          <w:p w:rsidR="00A94D98" w:rsidRDefault="00A94D98">
            <w:pPr>
              <w:ind w:firstLine="480"/>
              <w:rPr>
                <w:rFonts w:ascii="Times New Roman" w:hAnsi="Times New Roman" w:cs="Times New Roman"/>
              </w:rPr>
            </w:pPr>
          </w:p>
        </w:tc>
        <w:tc>
          <w:tcPr>
            <w:tcW w:w="1275" w:type="dxa"/>
            <w:vAlign w:val="center"/>
          </w:tcPr>
          <w:p w:rsidR="00A94D98" w:rsidRDefault="00A94D98">
            <w:pPr>
              <w:ind w:firstLine="480"/>
              <w:rPr>
                <w:rFonts w:ascii="Times New Roman" w:hAnsi="Times New Roman" w:cs="Times New Roman"/>
              </w:rPr>
            </w:pPr>
          </w:p>
        </w:tc>
      </w:tr>
      <w:tr w:rsidR="00A94D98">
        <w:trPr>
          <w:cantSplit/>
          <w:trHeight w:val="340"/>
          <w:jc w:val="center"/>
        </w:trPr>
        <w:tc>
          <w:tcPr>
            <w:tcW w:w="765" w:type="dxa"/>
            <w:vAlign w:val="center"/>
          </w:tcPr>
          <w:p w:rsidR="00A94D98" w:rsidRDefault="00A94D98">
            <w:pPr>
              <w:ind w:firstLine="480"/>
              <w:rPr>
                <w:rFonts w:ascii="Times New Roman" w:hAnsi="Times New Roman" w:cs="Times New Roman"/>
              </w:rPr>
            </w:pPr>
          </w:p>
        </w:tc>
        <w:tc>
          <w:tcPr>
            <w:tcW w:w="6891" w:type="dxa"/>
            <w:gridSpan w:val="6"/>
            <w:vAlign w:val="center"/>
          </w:tcPr>
          <w:p w:rsidR="00A94D98" w:rsidRDefault="00A94D98">
            <w:pPr>
              <w:ind w:firstLine="480"/>
              <w:rPr>
                <w:rFonts w:ascii="Times New Roman" w:hAnsi="Times New Roman" w:cs="Times New Roman"/>
              </w:rPr>
            </w:pPr>
          </w:p>
        </w:tc>
        <w:tc>
          <w:tcPr>
            <w:tcW w:w="1275" w:type="dxa"/>
            <w:vAlign w:val="center"/>
          </w:tcPr>
          <w:p w:rsidR="00A94D98" w:rsidRDefault="00A94D98">
            <w:pPr>
              <w:ind w:firstLine="480"/>
              <w:rPr>
                <w:rFonts w:ascii="Times New Roman" w:hAnsi="Times New Roman" w:cs="Times New Roman"/>
              </w:rPr>
            </w:pPr>
          </w:p>
        </w:tc>
      </w:tr>
      <w:tr w:rsidR="00A94D98">
        <w:trPr>
          <w:cantSplit/>
          <w:trHeight w:val="340"/>
          <w:jc w:val="center"/>
        </w:trPr>
        <w:tc>
          <w:tcPr>
            <w:tcW w:w="765" w:type="dxa"/>
            <w:vAlign w:val="center"/>
          </w:tcPr>
          <w:p w:rsidR="00A94D98" w:rsidRDefault="00A94D98">
            <w:pPr>
              <w:ind w:firstLine="480"/>
              <w:rPr>
                <w:rFonts w:ascii="Times New Roman" w:hAnsi="Times New Roman" w:cs="Times New Roman"/>
              </w:rPr>
            </w:pPr>
          </w:p>
        </w:tc>
        <w:tc>
          <w:tcPr>
            <w:tcW w:w="6891" w:type="dxa"/>
            <w:gridSpan w:val="6"/>
            <w:vAlign w:val="center"/>
          </w:tcPr>
          <w:p w:rsidR="00A94D98" w:rsidRDefault="00A94D98">
            <w:pPr>
              <w:ind w:firstLine="480"/>
              <w:rPr>
                <w:rFonts w:ascii="Times New Roman" w:hAnsi="Times New Roman" w:cs="Times New Roman"/>
              </w:rPr>
            </w:pPr>
          </w:p>
        </w:tc>
        <w:tc>
          <w:tcPr>
            <w:tcW w:w="1275" w:type="dxa"/>
            <w:vAlign w:val="center"/>
          </w:tcPr>
          <w:p w:rsidR="00A94D98" w:rsidRDefault="00A94D98">
            <w:pPr>
              <w:ind w:firstLine="480"/>
              <w:rPr>
                <w:rFonts w:ascii="Times New Roman" w:hAnsi="Times New Roman" w:cs="Times New Roman"/>
              </w:rPr>
            </w:pPr>
          </w:p>
        </w:tc>
      </w:tr>
    </w:tbl>
    <w:p w:rsidR="00A94D98" w:rsidRDefault="00A94D98">
      <w:pPr>
        <w:pStyle w:val="12"/>
        <w:ind w:firstLineChars="0" w:firstLine="0"/>
        <w:jc w:val="center"/>
        <w:rPr>
          <w:rFonts w:ascii="Times New Roman" w:hAnsi="Times New Roman" w:cs="Times New Roman"/>
        </w:rPr>
      </w:pPr>
    </w:p>
    <w:p w:rsidR="00A94D98" w:rsidRDefault="00F87B78">
      <w:pPr>
        <w:pStyle w:val="af9"/>
        <w:numPr>
          <w:ilvl w:val="0"/>
          <w:numId w:val="9"/>
        </w:numPr>
        <w:ind w:firstLineChars="0"/>
        <w:rPr>
          <w:rFonts w:ascii="Times New Roman" w:hAnsi="Times New Roman"/>
          <w:b w:val="0"/>
          <w:bCs w:val="0"/>
        </w:rPr>
      </w:pPr>
      <w:r>
        <w:rPr>
          <w:rFonts w:ascii="Times New Roman" w:hAnsi="Times New Roman"/>
        </w:rPr>
        <w:t>预期成果</w:t>
      </w:r>
    </w:p>
    <w:p w:rsidR="00A94D98" w:rsidRDefault="00A94D98">
      <w:pPr>
        <w:pStyle w:val="12"/>
        <w:ind w:leftChars="200" w:left="480" w:firstLineChars="0" w:firstLine="0"/>
        <w:rPr>
          <w:rFonts w:ascii="Times New Roman" w:hAnsi="Times New Roman" w:cs="Times New Roman"/>
        </w:rPr>
      </w:pPr>
    </w:p>
    <w:p w:rsidR="00A94D98" w:rsidRDefault="00F87B78">
      <w:pPr>
        <w:pStyle w:val="12"/>
        <w:ind w:firstLineChars="0" w:firstLine="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rsidR="00A94D98" w:rsidRDefault="00A94D98">
      <w:pPr>
        <w:pStyle w:val="12"/>
        <w:ind w:firstLineChars="0" w:firstLine="0"/>
        <w:rPr>
          <w:rFonts w:ascii="Times New Roman" w:hAnsi="Times New Roman" w:cs="Times New Roman"/>
        </w:rPr>
      </w:pPr>
    </w:p>
    <w:p w:rsidR="00A94D98" w:rsidRDefault="00A94D98">
      <w:pPr>
        <w:pStyle w:val="12"/>
        <w:ind w:firstLineChars="0" w:firstLine="0"/>
        <w:rPr>
          <w:rFonts w:ascii="Times New Roman" w:hAnsi="Times New Roman" w:cs="Times New Roman"/>
        </w:rPr>
      </w:pPr>
    </w:p>
    <w:p w:rsidR="00A94D98" w:rsidRDefault="00A94D98">
      <w:pPr>
        <w:pStyle w:val="12"/>
        <w:ind w:firstLineChars="0" w:firstLine="0"/>
        <w:rPr>
          <w:rFonts w:ascii="Times New Roman" w:hAnsi="Times New Roman" w:cs="Times New Roman"/>
        </w:rPr>
      </w:pPr>
    </w:p>
    <w:p w:rsidR="00A94D98" w:rsidRDefault="00A94D98">
      <w:pPr>
        <w:pStyle w:val="12"/>
        <w:ind w:firstLineChars="0" w:firstLine="0"/>
        <w:rPr>
          <w:rFonts w:ascii="Times New Roman" w:hAnsi="Times New Roman" w:cs="Times New Roman"/>
        </w:rPr>
      </w:pPr>
    </w:p>
    <w:p w:rsidR="00A94D98" w:rsidRDefault="00A94D98">
      <w:pPr>
        <w:pStyle w:val="12"/>
        <w:ind w:firstLineChars="0" w:firstLine="0"/>
        <w:rPr>
          <w:rFonts w:ascii="Times New Roman" w:hAnsi="Times New Roman" w:cs="Times New Roman"/>
        </w:rPr>
      </w:pPr>
    </w:p>
    <w:p w:rsidR="00A94D98" w:rsidRDefault="00A94D98">
      <w:pPr>
        <w:pStyle w:val="12"/>
        <w:ind w:firstLineChars="0" w:firstLine="0"/>
        <w:rPr>
          <w:rFonts w:ascii="Times New Roman" w:hAnsi="Times New Roman" w:cs="Times New Roman"/>
        </w:rPr>
      </w:pPr>
    </w:p>
    <w:p w:rsidR="00A94D98" w:rsidRDefault="00F87B78">
      <w:pPr>
        <w:pStyle w:val="af9"/>
        <w:numPr>
          <w:ilvl w:val="0"/>
          <w:numId w:val="9"/>
        </w:numPr>
        <w:ind w:firstLineChars="0"/>
        <w:rPr>
          <w:rFonts w:ascii="Times New Roman" w:hAnsi="Times New Roman"/>
          <w:b w:val="0"/>
          <w:bCs w:val="0"/>
        </w:rPr>
      </w:pPr>
      <w:r>
        <w:rPr>
          <w:rFonts w:ascii="Times New Roman" w:hAnsi="Times New Roman"/>
        </w:rPr>
        <w:t>其他参与评审的资料</w:t>
      </w:r>
    </w:p>
    <w:p w:rsidR="00A94D98" w:rsidRDefault="00F87B78">
      <w:pPr>
        <w:pStyle w:val="12"/>
        <w:ind w:firstLineChars="0" w:firstLine="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rsidR="00A94D98" w:rsidRDefault="00A94D98">
      <w:pPr>
        <w:widowControl/>
        <w:spacing w:line="240" w:lineRule="auto"/>
        <w:ind w:firstLineChars="0" w:firstLine="0"/>
        <w:jc w:val="left"/>
        <w:rPr>
          <w:rFonts w:ascii="仿宋_GB2312" w:eastAsia="仿宋_GB2312" w:hAnsi="仿宋" w:cs="仿宋"/>
          <w:sz w:val="32"/>
          <w:szCs w:val="32"/>
        </w:rPr>
      </w:pPr>
    </w:p>
    <w:sectPr w:rsidR="00A94D98">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C17" w:rsidRDefault="00E67C17">
      <w:pPr>
        <w:spacing w:line="240" w:lineRule="auto"/>
        <w:ind w:firstLine="480"/>
      </w:pPr>
      <w:r>
        <w:separator/>
      </w:r>
    </w:p>
  </w:endnote>
  <w:endnote w:type="continuationSeparator" w:id="0">
    <w:p w:rsidR="00E67C17" w:rsidRDefault="00E67C1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98" w:rsidRDefault="00A94D9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98" w:rsidRDefault="00A94D98">
    <w:pPr>
      <w:pStyle w:val="ad"/>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98" w:rsidRDefault="00A94D98">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98" w:rsidRDefault="00F87B78">
    <w:pPr>
      <w:pStyle w:val="ad"/>
      <w:ind w:firstLine="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4D98" w:rsidRDefault="00F87B78">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34603">
                            <w:rPr>
                              <w:noProof/>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A94D98" w:rsidRDefault="00F87B78">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34603">
                      <w:rPr>
                        <w:noProof/>
                        <w:sz w:val="18"/>
                      </w:rPr>
                      <w:t>9</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98" w:rsidRDefault="00F87B78">
    <w:pPr>
      <w:pStyle w:val="ad"/>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94D98" w:rsidRDefault="00F87B78">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34603" w:rsidRPr="00434603">
                            <w:rPr>
                              <w:noProof/>
                            </w:rPr>
                            <w:t>21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VNN64uAEAAE8DAAAOAAAAAAAAAAAAAAAAAC4CAABkcnMvZTJvRG9jLnht&#10;bFBLAQItABQABgAIAAAAIQAMSvDu1gAAAAUBAAAPAAAAAAAAAAAAAAAAABIEAABkcnMvZG93bnJl&#10;di54bWxQSwUGAAAAAAQABADzAAAAFQUAAAAA&#10;" filled="f" stroked="f">
              <v:textbox style="mso-fit-shape-to-text:t" inset="0,0,0,0">
                <w:txbxContent>
                  <w:p w:rsidR="00A94D98" w:rsidRDefault="00F87B78">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34603" w:rsidRPr="00434603">
                      <w:rPr>
                        <w:noProof/>
                      </w:rPr>
                      <w:t>21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98" w:rsidRDefault="00F87B78">
    <w:pPr>
      <w:pStyle w:val="ad"/>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94D98" w:rsidRDefault="00F87B78">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C17" w:rsidRDefault="00E67C17">
      <w:pPr>
        <w:spacing w:line="240" w:lineRule="auto"/>
        <w:ind w:firstLine="480"/>
      </w:pPr>
      <w:r>
        <w:separator/>
      </w:r>
    </w:p>
  </w:footnote>
  <w:footnote w:type="continuationSeparator" w:id="0">
    <w:p w:rsidR="00E67C17" w:rsidRDefault="00E67C1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98" w:rsidRDefault="00A94D98">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98" w:rsidRDefault="00A94D98">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98" w:rsidRDefault="00A94D98">
    <w:pPr>
      <w:pStyle w:val="af"/>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98" w:rsidRDefault="00A94D98">
    <w:pPr>
      <w:pStyle w:val="af"/>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98" w:rsidRDefault="00A94D98">
    <w:pPr>
      <w:pStyle w:val="af"/>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2F5C13B0"/>
    <w:multiLevelType w:val="multilevel"/>
    <w:tmpl w:val="2F5C13B0"/>
    <w:lvl w:ilvl="0">
      <w:start w:val="1"/>
      <w:numFmt w:val="chineseCountingThousand"/>
      <w:lvlText w:val="第%1条  "/>
      <w:lvlJc w:val="left"/>
      <w:pPr>
        <w:ind w:left="1862" w:hanging="420"/>
      </w:pPr>
      <w:rPr>
        <w:rFonts w:ascii="Times New Roman" w:eastAsia="仿宋_GB2312" w:hint="eastAsia"/>
        <w:b/>
        <w:i w:val="0"/>
      </w:rPr>
    </w:lvl>
    <w:lvl w:ilvl="1">
      <w:start w:val="1"/>
      <w:numFmt w:val="decimal"/>
      <w:lvlText w:val="%2."/>
      <w:lvlJc w:val="left"/>
      <w:pPr>
        <w:tabs>
          <w:tab w:val="left" w:pos="1440"/>
        </w:tabs>
        <w:ind w:left="1440" w:hanging="360"/>
      </w:pPr>
    </w:lvl>
    <w:lvl w:ilvl="2">
      <w:start w:val="1"/>
      <w:numFmt w:val="chineseCountingThousand"/>
      <w:pStyle w:val="a"/>
      <w:lvlText w:val="第%3条 "/>
      <w:lvlJc w:val="left"/>
      <w:pPr>
        <w:ind w:left="1271" w:hanging="420"/>
      </w:pPr>
      <w:rPr>
        <w:rFonts w:ascii="Times New Roman" w:eastAsia="仿宋_GB2312" w:hint="eastAsia"/>
        <w:b/>
        <w:i w:val="0"/>
        <w:sz w:val="30"/>
        <w:szCs w:val="3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8"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0"/>
  <w:drawingGridVerticalSpacing w:val="164"/>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4D"/>
    <w:rsid w:val="00016A2C"/>
    <w:rsid w:val="00022784"/>
    <w:rsid w:val="00025042"/>
    <w:rsid w:val="00031334"/>
    <w:rsid w:val="00041A4D"/>
    <w:rsid w:val="00061C26"/>
    <w:rsid w:val="00072D2B"/>
    <w:rsid w:val="00083C15"/>
    <w:rsid w:val="000926E1"/>
    <w:rsid w:val="000A2768"/>
    <w:rsid w:val="000A63D5"/>
    <w:rsid w:val="000B5AFF"/>
    <w:rsid w:val="000C0F10"/>
    <w:rsid w:val="000C3720"/>
    <w:rsid w:val="000C39A4"/>
    <w:rsid w:val="000C5E45"/>
    <w:rsid w:val="000D2888"/>
    <w:rsid w:val="000F1D0A"/>
    <w:rsid w:val="000F4F8C"/>
    <w:rsid w:val="00104B31"/>
    <w:rsid w:val="0010549F"/>
    <w:rsid w:val="0011294D"/>
    <w:rsid w:val="00126CFC"/>
    <w:rsid w:val="0013564C"/>
    <w:rsid w:val="001364C5"/>
    <w:rsid w:val="00140B7F"/>
    <w:rsid w:val="00144564"/>
    <w:rsid w:val="001455E9"/>
    <w:rsid w:val="001659BF"/>
    <w:rsid w:val="00196DF5"/>
    <w:rsid w:val="001A2B65"/>
    <w:rsid w:val="001A3EB4"/>
    <w:rsid w:val="001A6F22"/>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6060"/>
    <w:rsid w:val="00276E2D"/>
    <w:rsid w:val="0028207F"/>
    <w:rsid w:val="00283719"/>
    <w:rsid w:val="0029035E"/>
    <w:rsid w:val="002A6D9B"/>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2983"/>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4603"/>
    <w:rsid w:val="00436959"/>
    <w:rsid w:val="0043728B"/>
    <w:rsid w:val="00453A38"/>
    <w:rsid w:val="00453AAC"/>
    <w:rsid w:val="0045564E"/>
    <w:rsid w:val="00456385"/>
    <w:rsid w:val="004563D1"/>
    <w:rsid w:val="00464454"/>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21492"/>
    <w:rsid w:val="00535805"/>
    <w:rsid w:val="00535E89"/>
    <w:rsid w:val="00543A66"/>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33CF"/>
    <w:rsid w:val="005B494F"/>
    <w:rsid w:val="005B6D2C"/>
    <w:rsid w:val="005C763A"/>
    <w:rsid w:val="005D13FD"/>
    <w:rsid w:val="005D17F8"/>
    <w:rsid w:val="005D66B5"/>
    <w:rsid w:val="005F0C6D"/>
    <w:rsid w:val="005F4AC6"/>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3164"/>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671AA"/>
    <w:rsid w:val="007702E9"/>
    <w:rsid w:val="00770311"/>
    <w:rsid w:val="0078036E"/>
    <w:rsid w:val="0078187E"/>
    <w:rsid w:val="00781E54"/>
    <w:rsid w:val="00794846"/>
    <w:rsid w:val="007A04DA"/>
    <w:rsid w:val="007A0DA9"/>
    <w:rsid w:val="007A5796"/>
    <w:rsid w:val="007B2AAC"/>
    <w:rsid w:val="007C1FB1"/>
    <w:rsid w:val="007C2E5C"/>
    <w:rsid w:val="007D01C2"/>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8F0255"/>
    <w:rsid w:val="009025CE"/>
    <w:rsid w:val="00913716"/>
    <w:rsid w:val="00915B7E"/>
    <w:rsid w:val="00922CF9"/>
    <w:rsid w:val="009256BD"/>
    <w:rsid w:val="00935DD5"/>
    <w:rsid w:val="009544F4"/>
    <w:rsid w:val="009545D0"/>
    <w:rsid w:val="00954EC5"/>
    <w:rsid w:val="00955573"/>
    <w:rsid w:val="00966F10"/>
    <w:rsid w:val="00972EA5"/>
    <w:rsid w:val="00974C91"/>
    <w:rsid w:val="00976883"/>
    <w:rsid w:val="00977839"/>
    <w:rsid w:val="0098023A"/>
    <w:rsid w:val="00985979"/>
    <w:rsid w:val="00994D6C"/>
    <w:rsid w:val="009A49DD"/>
    <w:rsid w:val="009B348D"/>
    <w:rsid w:val="009B453D"/>
    <w:rsid w:val="009B5D15"/>
    <w:rsid w:val="009B5D33"/>
    <w:rsid w:val="009C666B"/>
    <w:rsid w:val="009D6FEF"/>
    <w:rsid w:val="009E75BC"/>
    <w:rsid w:val="009F4981"/>
    <w:rsid w:val="00A12296"/>
    <w:rsid w:val="00A41926"/>
    <w:rsid w:val="00A610AA"/>
    <w:rsid w:val="00A61E2F"/>
    <w:rsid w:val="00A94D98"/>
    <w:rsid w:val="00AA1462"/>
    <w:rsid w:val="00AA69A3"/>
    <w:rsid w:val="00AB3371"/>
    <w:rsid w:val="00AC22F3"/>
    <w:rsid w:val="00AC4F18"/>
    <w:rsid w:val="00AC57C5"/>
    <w:rsid w:val="00AD1A33"/>
    <w:rsid w:val="00AE48AD"/>
    <w:rsid w:val="00B0403B"/>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3D38"/>
    <w:rsid w:val="00B96D71"/>
    <w:rsid w:val="00BA1EE0"/>
    <w:rsid w:val="00BA20D4"/>
    <w:rsid w:val="00BA79DB"/>
    <w:rsid w:val="00BB438F"/>
    <w:rsid w:val="00BC402B"/>
    <w:rsid w:val="00BC6AAB"/>
    <w:rsid w:val="00BD10B2"/>
    <w:rsid w:val="00BD57B3"/>
    <w:rsid w:val="00BD635E"/>
    <w:rsid w:val="00BF263C"/>
    <w:rsid w:val="00C20A2D"/>
    <w:rsid w:val="00C31893"/>
    <w:rsid w:val="00C37124"/>
    <w:rsid w:val="00C53C86"/>
    <w:rsid w:val="00C574FE"/>
    <w:rsid w:val="00C64707"/>
    <w:rsid w:val="00C73047"/>
    <w:rsid w:val="00C7391E"/>
    <w:rsid w:val="00C764A1"/>
    <w:rsid w:val="00C83C9D"/>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E03A57"/>
    <w:rsid w:val="00E10021"/>
    <w:rsid w:val="00E14B58"/>
    <w:rsid w:val="00E22E49"/>
    <w:rsid w:val="00E2352E"/>
    <w:rsid w:val="00E30E9D"/>
    <w:rsid w:val="00E3757D"/>
    <w:rsid w:val="00E55EB5"/>
    <w:rsid w:val="00E6394F"/>
    <w:rsid w:val="00E67C17"/>
    <w:rsid w:val="00E702FE"/>
    <w:rsid w:val="00E72825"/>
    <w:rsid w:val="00E755D1"/>
    <w:rsid w:val="00E849D0"/>
    <w:rsid w:val="00E85B34"/>
    <w:rsid w:val="00E97A73"/>
    <w:rsid w:val="00EA1058"/>
    <w:rsid w:val="00EA29A5"/>
    <w:rsid w:val="00EA2FC6"/>
    <w:rsid w:val="00EB0470"/>
    <w:rsid w:val="00EB3509"/>
    <w:rsid w:val="00EB5F08"/>
    <w:rsid w:val="00EC0157"/>
    <w:rsid w:val="00EC2321"/>
    <w:rsid w:val="00ED1447"/>
    <w:rsid w:val="00ED5A48"/>
    <w:rsid w:val="00ED68B0"/>
    <w:rsid w:val="00ED792D"/>
    <w:rsid w:val="00EE2008"/>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87B78"/>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2B076C"/>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9D15455"/>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6AC19CA"/>
  <w15:docId w15:val="{742B30F0-94A6-41EC-BCB9-B3422921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subject"/>
    <w:basedOn w:val="a6"/>
    <w:next w:val="a6"/>
    <w:link w:val="a7"/>
    <w:uiPriority w:val="99"/>
    <w:unhideWhenUsed/>
    <w:qFormat/>
    <w:rPr>
      <w:b/>
      <w:bCs/>
    </w:rPr>
  </w:style>
  <w:style w:type="paragraph" w:styleId="a6">
    <w:name w:val="annotation text"/>
    <w:basedOn w:val="a0"/>
    <w:link w:val="a8"/>
    <w:uiPriority w:val="99"/>
    <w:unhideWhenUsed/>
    <w:qFormat/>
    <w:pPr>
      <w:jc w:val="left"/>
    </w:pPr>
  </w:style>
  <w:style w:type="paragraph" w:styleId="a9">
    <w:name w:val="Body Text"/>
    <w:basedOn w:val="a0"/>
    <w:next w:val="a0"/>
    <w:link w:val="aa"/>
    <w:qFormat/>
    <w:pPr>
      <w:spacing w:line="0" w:lineRule="atLeast"/>
      <w:ind w:firstLineChars="0" w:firstLine="0"/>
      <w:jc w:val="center"/>
    </w:pPr>
    <w:rPr>
      <w:rFonts w:eastAsiaTheme="minorEastAsia"/>
      <w:kern w:val="24"/>
      <w:sz w:val="18"/>
      <w:szCs w:val="20"/>
    </w:rPr>
  </w:style>
  <w:style w:type="paragraph" w:styleId="31">
    <w:name w:val="toc 3"/>
    <w:basedOn w:val="a0"/>
    <w:next w:val="a0"/>
    <w:uiPriority w:val="39"/>
    <w:unhideWhenUsed/>
    <w:qFormat/>
    <w:pPr>
      <w:ind w:leftChars="400" w:left="840"/>
    </w:pPr>
  </w:style>
  <w:style w:type="paragraph" w:styleId="ab">
    <w:name w:val="Balloon Text"/>
    <w:basedOn w:val="a0"/>
    <w:link w:val="ac"/>
    <w:uiPriority w:val="99"/>
    <w:unhideWhenUsed/>
    <w:qFormat/>
    <w:pPr>
      <w:spacing w:line="240" w:lineRule="auto"/>
    </w:pPr>
    <w:rPr>
      <w:sz w:val="18"/>
      <w:szCs w:val="18"/>
    </w:rPr>
  </w:style>
  <w:style w:type="paragraph" w:styleId="ad">
    <w:name w:val="footer"/>
    <w:basedOn w:val="a0"/>
    <w:next w:val="3"/>
    <w:link w:val="ae"/>
    <w:uiPriority w:val="99"/>
    <w:unhideWhenUsed/>
    <w:qFormat/>
    <w:pPr>
      <w:tabs>
        <w:tab w:val="center" w:pos="4153"/>
        <w:tab w:val="right" w:pos="8306"/>
      </w:tabs>
      <w:snapToGrid w:val="0"/>
      <w:jc w:val="left"/>
    </w:pPr>
    <w:rPr>
      <w:sz w:val="18"/>
      <w:szCs w:val="18"/>
    </w:rPr>
  </w:style>
  <w:style w:type="paragraph" w:styleId="af">
    <w:name w:val="header"/>
    <w:basedOn w:val="a0"/>
    <w:next w:val="3"/>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1">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f1">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character" w:styleId="af2">
    <w:name w:val="Strong"/>
    <w:basedOn w:val="a2"/>
    <w:uiPriority w:val="22"/>
    <w:qFormat/>
    <w:rPr>
      <w:b/>
    </w:rPr>
  </w:style>
  <w:style w:type="character" w:styleId="af3">
    <w:name w:val="FollowedHyperlink"/>
    <w:basedOn w:val="a2"/>
    <w:uiPriority w:val="99"/>
    <w:unhideWhenUsed/>
    <w:qFormat/>
    <w:rPr>
      <w:color w:val="4C4C4C"/>
      <w:u w:val="none"/>
    </w:rPr>
  </w:style>
  <w:style w:type="character" w:styleId="af4">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5">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6">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table" w:styleId="af7">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眉 字符"/>
    <w:basedOn w:val="a2"/>
    <w:link w:val="af"/>
    <w:uiPriority w:val="99"/>
    <w:qFormat/>
    <w:rPr>
      <w:sz w:val="18"/>
      <w:szCs w:val="18"/>
    </w:rPr>
  </w:style>
  <w:style w:type="character" w:customStyle="1" w:styleId="ae">
    <w:name w:val="页脚 字符"/>
    <w:basedOn w:val="a2"/>
    <w:link w:val="ad"/>
    <w:uiPriority w:val="99"/>
    <w:qFormat/>
    <w:rPr>
      <w:sz w:val="18"/>
      <w:szCs w:val="18"/>
    </w:rPr>
  </w:style>
  <w:style w:type="paragraph" w:customStyle="1" w:styleId="Af8">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0">
    <w:name w:val="标题 2 字符"/>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2"/>
    <w:link w:val="1"/>
    <w:uiPriority w:val="9"/>
    <w:qFormat/>
    <w:rPr>
      <w:b/>
      <w:bCs/>
      <w:kern w:val="44"/>
      <w:sz w:val="44"/>
      <w:szCs w:val="44"/>
    </w:rPr>
  </w:style>
  <w:style w:type="paragraph" w:customStyle="1" w:styleId="12">
    <w:name w:val="列出段落1"/>
    <w:basedOn w:val="a0"/>
    <w:uiPriority w:val="34"/>
    <w:qFormat/>
    <w:pPr>
      <w:ind w:firstLine="420"/>
    </w:pPr>
  </w:style>
  <w:style w:type="character" w:customStyle="1" w:styleId="30">
    <w:name w:val="标题 3 字符"/>
    <w:basedOn w:val="a2"/>
    <w:link w:val="3"/>
    <w:uiPriority w:val="9"/>
    <w:semiHidden/>
    <w:qFormat/>
    <w:rPr>
      <w:b/>
      <w:bCs/>
      <w:sz w:val="32"/>
      <w:szCs w:val="32"/>
    </w:rPr>
  </w:style>
  <w:style w:type="paragraph" w:customStyle="1" w:styleId="af9">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ac">
    <w:name w:val="批注框文本 字符"/>
    <w:basedOn w:val="a2"/>
    <w:link w:val="ab"/>
    <w:uiPriority w:val="99"/>
    <w:semiHidden/>
    <w:qFormat/>
    <w:rPr>
      <w:kern w:val="2"/>
      <w:sz w:val="18"/>
      <w:szCs w:val="18"/>
    </w:rPr>
  </w:style>
  <w:style w:type="character" w:customStyle="1" w:styleId="a8">
    <w:name w:val="批注文字 字符"/>
    <w:basedOn w:val="a2"/>
    <w:link w:val="a6"/>
    <w:uiPriority w:val="99"/>
    <w:semiHidden/>
    <w:qFormat/>
    <w:rPr>
      <w:kern w:val="2"/>
      <w:sz w:val="24"/>
      <w:szCs w:val="22"/>
    </w:rPr>
  </w:style>
  <w:style w:type="character" w:customStyle="1" w:styleId="a7">
    <w:name w:val="批注主题 字符"/>
    <w:basedOn w:val="a8"/>
    <w:link w:val="a5"/>
    <w:uiPriority w:val="99"/>
    <w:semiHidden/>
    <w:qFormat/>
    <w:rPr>
      <w:b/>
      <w:bCs/>
      <w:kern w:val="2"/>
      <w:sz w:val="24"/>
      <w:szCs w:val="22"/>
    </w:rPr>
  </w:style>
  <w:style w:type="paragraph" w:customStyle="1" w:styleId="22">
    <w:name w:val="列出段落2"/>
    <w:basedOn w:val="a0"/>
    <w:uiPriority w:val="99"/>
    <w:qFormat/>
    <w:pPr>
      <w:ind w:firstLine="420"/>
    </w:pPr>
  </w:style>
  <w:style w:type="paragraph" w:customStyle="1" w:styleId="13">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4">
    <w:name w:val="网格型1"/>
    <w:basedOn w:val="a3"/>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aa">
    <w:name w:val="正文文本 字符"/>
    <w:basedOn w:val="a2"/>
    <w:link w:val="a9"/>
    <w:qFormat/>
    <w:rPr>
      <w:rFonts w:ascii="宋体" w:eastAsiaTheme="minorEastAsia" w:hAnsi="宋体" w:cstheme="minorBidi"/>
      <w:kern w:val="24"/>
      <w:sz w:val="18"/>
    </w:rPr>
  </w:style>
  <w:style w:type="paragraph" w:customStyle="1" w:styleId="15">
    <w:name w:val="列表段落1"/>
    <w:basedOn w:val="a0"/>
    <w:uiPriority w:val="34"/>
    <w:qFormat/>
    <w:pPr>
      <w:widowControl/>
      <w:spacing w:line="240" w:lineRule="auto"/>
      <w:ind w:firstLine="420"/>
      <w:jc w:val="left"/>
    </w:pPr>
    <w:rPr>
      <w:rFonts w:cs="宋体"/>
      <w:kern w:val="0"/>
      <w:szCs w:val="24"/>
    </w:rPr>
  </w:style>
  <w:style w:type="paragraph" w:customStyle="1" w:styleId="23">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99B40-7ADA-4074-87AB-398BF1CB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1094</Words>
  <Characters>6240</Characters>
  <Application>Microsoft Office Word</Application>
  <DocSecurity>0</DocSecurity>
  <Lines>52</Lines>
  <Paragraphs>14</Paragraphs>
  <ScaleCrop>false</ScaleCrop>
  <Company>Microsoft</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刘思佳</cp:lastModifiedBy>
  <cp:revision>15</cp:revision>
  <dcterms:created xsi:type="dcterms:W3CDTF">2022-10-27T08:38:00Z</dcterms:created>
  <dcterms:modified xsi:type="dcterms:W3CDTF">2022-11-02T01:50:00Z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