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中国空间站科创体验基地小型创意科普音乐剧制作</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pStyle w:val="2"/>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1</w:t>
      </w:r>
      <w:r>
        <w:rPr>
          <w:rFonts w:asciiTheme="minorEastAsia" w:hAnsiTheme="minorEastAsia" w:eastAsiaTheme="minorEastAsia"/>
          <w:sz w:val="40"/>
        </w:rPr>
        <w:t>年</w:t>
      </w:r>
      <w:r>
        <w:rPr>
          <w:rFonts w:hint="eastAsia" w:asciiTheme="minorEastAsia" w:hAnsiTheme="minorEastAsia" w:eastAsiaTheme="minorEastAsia"/>
          <w:sz w:val="40"/>
        </w:rPr>
        <w:t>9</w:t>
      </w:r>
      <w:r>
        <w:rPr>
          <w:rFonts w:asciiTheme="minorEastAsia" w:hAnsiTheme="minorEastAsia" w:eastAsiaTheme="minorEastAsia"/>
          <w:sz w:val="40"/>
        </w:rPr>
        <w:t>月</w:t>
      </w:r>
    </w:p>
    <w:p>
      <w:pPr>
        <w:widowControl/>
        <w:ind w:firstLine="480"/>
        <w:jc w:val="left"/>
        <w:rPr>
          <w:rFonts w:asciiTheme="minorEastAsia" w:hAnsiTheme="minorEastAsia" w:eastAsiaTheme="minorEastAsia"/>
        </w:rPr>
      </w:pPr>
      <w:r>
        <w:rPr>
          <w:rFonts w:asciiTheme="minorEastAsia" w:hAnsiTheme="minorEastAsia" w:eastAsiaTheme="minorEastAsia"/>
        </w:rPr>
        <w:br w:type="page"/>
      </w:r>
    </w:p>
    <w:p>
      <w:pPr>
        <w:pStyle w:val="13"/>
        <w:rPr>
          <w:sz w:val="32"/>
        </w:rPr>
      </w:pPr>
      <w:r>
        <w:rPr>
          <w:rFonts w:hint="eastAsia"/>
          <w:sz w:val="32"/>
        </w:rPr>
        <w:t>目录</w:t>
      </w:r>
    </w:p>
    <w:p>
      <w:pPr>
        <w:pStyle w:val="13"/>
        <w:ind w:firstLine="560"/>
      </w:pPr>
    </w:p>
    <w:p>
      <w:pPr>
        <w:pStyle w:val="13"/>
        <w:tabs>
          <w:tab w:val="left" w:pos="7938"/>
        </w:tabs>
        <w:ind w:firstLine="560"/>
        <w:jc w:val="left"/>
        <w:rPr>
          <w:rStyle w:val="24"/>
          <w:color w:val="auto"/>
        </w:rPr>
      </w:pPr>
      <w:r>
        <w:fldChar w:fldCharType="begin"/>
      </w:r>
      <w:r>
        <w:instrText xml:space="preserve"> TOC \o "1-1" \h \z \u </w:instrText>
      </w:r>
      <w:r>
        <w:fldChar w:fldCharType="separate"/>
      </w:r>
      <w:r>
        <w:fldChar w:fldCharType="begin"/>
      </w:r>
      <w:r>
        <w:instrText xml:space="preserve"> HYPERLINK \l "_Toc79152751" </w:instrText>
      </w:r>
      <w: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"_Toc79152752" </w:instrText>
      </w:r>
      <w: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"_Toc79152753" </w:instrText>
      </w:r>
      <w: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11</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sz w:val="21"/>
          <w:szCs w:val="22"/>
        </w:rPr>
      </w:pPr>
      <w:r>
        <w:fldChar w:fldCharType="begin"/>
      </w:r>
      <w:r>
        <w:instrText xml:space="preserve"> HYPERLINK \l "_Toc79152754" </w:instrText>
      </w:r>
      <w: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15</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6"/>
        <w:ind w:firstLine="643"/>
        <w:rPr>
          <w:sz w:val="32"/>
          <w:szCs w:val="32"/>
        </w:rPr>
      </w:pPr>
      <w:bookmarkStart w:id="0" w:name="_Toc79152751"/>
      <w:r>
        <w:rPr>
          <w:rFonts w:hint="eastAsia"/>
          <w:sz w:val="32"/>
          <w:szCs w:val="32"/>
        </w:rPr>
        <w:t>申报通知</w:t>
      </w:r>
      <w:bookmarkEnd w:id="0"/>
    </w:p>
    <w:p>
      <w:pPr>
        <w:pStyle w:val="35"/>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中国空间站科创体验基地小型创意科普音乐剧制作。</w:t>
      </w:r>
    </w:p>
    <w:p>
      <w:pPr>
        <w:pStyle w:val="35"/>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预算金额：人民币40</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40"/>
        <w:rPr>
          <w:rFonts w:asciiTheme="minorEastAsia" w:hAnsiTheme="minorEastAsia" w:eastAsiaTheme="minorEastAsia"/>
          <w:sz w:val="22"/>
        </w:rPr>
      </w:pPr>
      <w:r>
        <w:rPr>
          <w:rFonts w:hint="eastAsia" w:asciiTheme="minorEastAsia" w:hAnsiTheme="minorEastAsia" w:eastAsiaTheme="minorEastAsia"/>
          <w:sz w:val="22"/>
        </w:rPr>
        <w:t>注：项目预算包含为完成申报任务规定的内容及范围并达到质量标准所需要的全部费用，采购人就申报任务约定内容将不再支付额外的费用。</w:t>
      </w:r>
    </w:p>
    <w:p>
      <w:pPr>
        <w:pStyle w:val="35"/>
      </w:pPr>
      <w:r>
        <w:rPr>
          <w:rFonts w:hint="eastAsia"/>
        </w:rPr>
        <w:t>采购需求</w:t>
      </w:r>
    </w:p>
    <w:p>
      <w:pPr>
        <w:ind w:firstLine="480"/>
      </w:pPr>
      <w:r>
        <w:rPr>
          <w:rFonts w:hint="eastAsia"/>
        </w:rPr>
        <w:t>详见附件第二章</w:t>
      </w:r>
      <w:r>
        <w:t>采购需求</w:t>
      </w:r>
      <w:r>
        <w:rPr>
          <w:rFonts w:hint="eastAsia"/>
        </w:rPr>
        <w:t>。</w:t>
      </w:r>
    </w:p>
    <w:p>
      <w:pPr>
        <w:pStyle w:val="35"/>
      </w:pPr>
      <w:r>
        <w:rPr>
          <w:rFonts w:hint="eastAsia"/>
        </w:rPr>
        <w:t>申报资格条件</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1）在中华人民共和国境内注册，具有独立法人资格，独立承担民事责任的能力；（是否接受自然人申报</w:t>
      </w:r>
      <w:r>
        <w:rPr>
          <w:rFonts w:hint="eastAsia" w:asciiTheme="minorEastAsia" w:hAnsiTheme="minorEastAsia" w:eastAsiaTheme="minorEastAsia"/>
          <w:szCs w:val="24"/>
        </w:rPr>
        <w:t>：</w:t>
      </w:r>
      <w:r>
        <w:rPr>
          <w:rFonts w:asciiTheme="minorEastAsia" w:hAnsiTheme="minorEastAsia" w:eastAsiaTheme="minorEastAsia"/>
          <w:szCs w:val="24"/>
        </w:rPr>
        <w:sym w:font="Wingdings 2" w:char="F030"/>
      </w:r>
      <w:r>
        <w:rPr>
          <w:rFonts w:asciiTheme="minorEastAsia" w:hAnsiTheme="minorEastAsia" w:eastAsiaTheme="minorEastAsia"/>
          <w:szCs w:val="24"/>
        </w:rPr>
        <w:t>是   </w:t>
      </w:r>
      <w:r>
        <w:rPr>
          <w:rFonts w:hint="eastAsia" w:ascii="方正舒体" w:eastAsia="方正舒体" w:hAnsiTheme="minorEastAsia"/>
          <w:szCs w:val="24"/>
        </w:rPr>
        <w:t>■</w:t>
      </w:r>
      <w:r>
        <w:rPr>
          <w:rFonts w:asciiTheme="minorEastAsia" w:hAnsiTheme="minorEastAsia" w:eastAsiaTheme="minorEastAsia"/>
          <w:szCs w:val="24"/>
        </w:rPr>
        <w:t>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2）具有良好的商业信誉和健全的财务会计制度；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3）有依法缴纳税收和社会保障资金的良好记录；</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5）供应商未被信用中国网站（www.creditchina.gov.cn）、中国政府采购网（www.ccgp.gov.cn）列入失信被执行人、重大税收违法案件当事人名单、政府采购严重违法失信行为记录名单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4"/>
        </w:rPr>
        <w:t>（以申报代理机构接到《资格文件》PDF版后查询结果为准）；</w:t>
      </w:r>
    </w:p>
    <w:p>
      <w:pPr>
        <w:ind w:firstLine="480"/>
        <w:rPr>
          <w:rFonts w:asciiTheme="minorEastAsia" w:hAnsiTheme="minorEastAsia" w:eastAsiaTheme="minorEastAsia"/>
          <w:szCs w:val="24"/>
        </w:rPr>
      </w:pPr>
      <w:r>
        <w:rPr>
          <w:rFonts w:hint="eastAsia" w:asciiTheme="minorEastAsia" w:hAnsiTheme="minorEastAsia" w:eastAsiaTheme="minorEastAsia"/>
          <w:szCs w:val="24"/>
        </w:rPr>
        <w:t>（6）本项目是否接受联合体申报：</w:t>
      </w:r>
      <w:r>
        <w:rPr>
          <w:rFonts w:hint="eastAsia" w:asciiTheme="minorEastAsia" w:hAnsiTheme="minorEastAsia" w:eastAsiaTheme="minorEastAsia"/>
          <w:szCs w:val="24"/>
        </w:rPr>
        <w:sym w:font="Wingdings 2" w:char="F030"/>
      </w:r>
      <w:r>
        <w:rPr>
          <w:rFonts w:hint="eastAsia" w:asciiTheme="minorEastAsia" w:hAnsiTheme="minorEastAsia" w:eastAsiaTheme="minorEastAsia"/>
          <w:szCs w:val="24"/>
        </w:rPr>
        <w:t>是   ■否。</w:t>
      </w:r>
    </w:p>
    <w:p>
      <w:pPr>
        <w:pStyle w:val="35"/>
      </w:pPr>
      <w:r>
        <w:rPr>
          <w:rFonts w:hint="eastAsia"/>
        </w:rPr>
        <w:t>申报流程</w:t>
      </w:r>
    </w:p>
    <w:p>
      <w:pPr>
        <w:pStyle w:val="40"/>
        <w:numPr>
          <w:ilvl w:val="0"/>
          <w:numId w:val="4"/>
        </w:numPr>
        <w:ind w:firstLineChars="0"/>
        <w:jc w:val="left"/>
        <w:rPr>
          <w:rFonts w:asciiTheme="minorEastAsia" w:hAnsiTheme="minorEastAsia" w:eastAsiaTheme="minorEastAsia"/>
          <w:szCs w:val="24"/>
        </w:rPr>
      </w:pPr>
      <w:r>
        <w:rPr>
          <w:rFonts w:hint="eastAsia" w:asciiTheme="minorEastAsia" w:hAnsiTheme="minorEastAsia" w:eastAsiaTheme="minorEastAsia"/>
          <w:szCs w:val="24"/>
        </w:rPr>
        <w:t>供应商前往中国科学技术协会智慧计财服务平台（nk.cast.org.cn）项目申报页面进行供应商注册。技术咨询：010-53352066；</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本项目申报通知发布后的第7个工作日（不含申报通知发布当日）17:00截止；</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北京市朝阳区北辰东路5号中国科学技术馆，张然 59041051 15810289967。</w:t>
      </w:r>
    </w:p>
    <w:p>
      <w:pPr>
        <w:pStyle w:val="35"/>
      </w:pPr>
      <w:r>
        <w:rPr>
          <w:rFonts w:hint="eastAsia"/>
        </w:rPr>
        <w:t>其他要求</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文件制作要求：</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left="420"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公告期限：5个工作日</w:t>
      </w:r>
      <w:r>
        <w:rPr>
          <w:rFonts w:hint="eastAsia" w:asciiTheme="minorEastAsia" w:hAnsiTheme="minorEastAsia" w:eastAsiaTheme="minorEastAsia"/>
          <w:szCs w:val="24"/>
        </w:rPr>
        <w:t>。</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采购部门：中国科学技术馆</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w:t>
      </w:r>
      <w:r>
        <w:rPr>
          <w:rFonts w:asciiTheme="minorEastAsia" w:hAnsiTheme="minorEastAsia" w:eastAsiaTheme="minorEastAsia"/>
          <w:szCs w:val="24"/>
        </w:rPr>
        <w:t>人：</w:t>
      </w:r>
      <w:r>
        <w:rPr>
          <w:rFonts w:hint="eastAsia" w:asciiTheme="minorEastAsia" w:hAnsiTheme="minorEastAsia" w:eastAsiaTheme="minorEastAsia"/>
          <w:szCs w:val="24"/>
        </w:rPr>
        <w:t>张然</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联系电话：</w:t>
      </w:r>
      <w:r>
        <w:rPr>
          <w:rFonts w:hint="eastAsia" w:asciiTheme="minorEastAsia" w:hAnsiTheme="minorEastAsia" w:eastAsiaTheme="minorEastAsia"/>
          <w:szCs w:val="24"/>
        </w:rPr>
        <w:t>59041051 15810289967</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申报代理机构：</w:t>
      </w:r>
      <w:r>
        <w:rPr>
          <w:rFonts w:asciiTheme="minorEastAsia" w:hAnsiTheme="minorEastAsia" w:eastAsiaTheme="minorEastAsia"/>
          <w:szCs w:val="24"/>
        </w:rPr>
        <w:t>五矿国际招标有限责任公司</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0"/>
        <w:ind w:left="420" w:firstLineChars="0"/>
        <w:rPr>
          <w:rFonts w:asciiTheme="minorEastAsia" w:hAnsiTheme="minorEastAsia" w:eastAsiaTheme="minorEastAsia"/>
          <w:b/>
          <w:bCs/>
          <w:kern w:val="44"/>
          <w:szCs w:val="24"/>
        </w:rPr>
      </w:pPr>
      <w:r>
        <w:br w:type="page"/>
      </w:r>
    </w:p>
    <w:p>
      <w:pPr>
        <w:pStyle w:val="36"/>
        <w:ind w:firstLine="643"/>
        <w:rPr>
          <w:sz w:val="32"/>
          <w:szCs w:val="32"/>
        </w:rPr>
      </w:pPr>
      <w:bookmarkStart w:id="1" w:name="_Toc79152752"/>
      <w:r>
        <w:rPr>
          <w:rFonts w:hint="eastAsia"/>
          <w:sz w:val="32"/>
          <w:szCs w:val="32"/>
        </w:rPr>
        <w:t>采购需求</w:t>
      </w:r>
      <w:bookmarkEnd w:id="1"/>
    </w:p>
    <w:p>
      <w:pPr>
        <w:pStyle w:val="53"/>
        <w:spacing w:line="580" w:lineRule="exact"/>
        <w:ind w:left="420" w:firstLine="560"/>
        <w:jc w:val="left"/>
        <w:rPr>
          <w:rFonts w:cs="宋体"/>
          <w:sz w:val="28"/>
          <w:szCs w:val="28"/>
        </w:rPr>
      </w:pPr>
      <w:r>
        <w:rPr>
          <w:rFonts w:hint="eastAsia" w:cs="宋体"/>
          <w:sz w:val="28"/>
          <w:szCs w:val="28"/>
        </w:rPr>
        <w:t xml:space="preserve">2021年是中国的航天大年，中国空间站天和核心舱与神舟十二号载人飞船相继发射成功，开启了中国空间站新时代。伴随着天和核心舱1:1结构验证件落户中国科技馆，9月6日，中国空间站科创体验基地也于中国科技馆挂牌成立。在此大背景下，中国科技馆展览教育中心拟制作一部以“载人航天”为主题的小型创意科普音乐剧（时长约30分钟），作为中国空间站科创体验基地青少年孵化项目成果之一在馆内长期演出，并将提前推出8分钟精编版用于参加第七届全国科技馆辅导员大赛全国总决赛的其他科学表演赛单元。 </w:t>
      </w:r>
    </w:p>
    <w:p>
      <w:pPr>
        <w:spacing w:line="580" w:lineRule="exact"/>
        <w:ind w:firstLine="560"/>
        <w:jc w:val="left"/>
        <w:rPr>
          <w:rFonts w:cs="宋体"/>
          <w:sz w:val="28"/>
          <w:szCs w:val="28"/>
        </w:rPr>
      </w:pPr>
      <w:r>
        <w:rPr>
          <w:rFonts w:hint="eastAsia" w:cs="宋体"/>
          <w:sz w:val="28"/>
          <w:szCs w:val="28"/>
        </w:rPr>
        <w:t>一、项目周期</w:t>
      </w:r>
    </w:p>
    <w:p>
      <w:pPr>
        <w:pStyle w:val="16"/>
        <w:shd w:val="clear" w:color="auto" w:fill="FFFFFF"/>
        <w:spacing w:before="0" w:beforeAutospacing="0" w:after="0" w:afterAutospacing="0" w:line="390" w:lineRule="atLeast"/>
        <w:ind w:firstLine="560" w:firstLineChars="200"/>
        <w:rPr>
          <w:rFonts w:eastAsia="宋体"/>
          <w:sz w:val="28"/>
          <w:szCs w:val="28"/>
        </w:rPr>
      </w:pPr>
      <w:r>
        <w:rPr>
          <w:rFonts w:hint="eastAsia" w:eastAsia="宋体"/>
          <w:sz w:val="28"/>
          <w:szCs w:val="28"/>
        </w:rPr>
        <w:t>第一阶段：2021年10月、11月（完成8分钟精编版制作）</w:t>
      </w:r>
    </w:p>
    <w:p>
      <w:pPr>
        <w:pStyle w:val="16"/>
        <w:shd w:val="clear" w:color="auto" w:fill="FFFFFF"/>
        <w:spacing w:before="0" w:beforeAutospacing="0" w:after="0" w:afterAutospacing="0" w:line="390" w:lineRule="atLeast"/>
        <w:ind w:firstLine="560" w:firstLineChars="200"/>
        <w:rPr>
          <w:rFonts w:eastAsia="宋体"/>
          <w:kern w:val="2"/>
          <w:sz w:val="28"/>
          <w:szCs w:val="28"/>
        </w:rPr>
      </w:pPr>
      <w:r>
        <w:rPr>
          <w:rFonts w:hint="eastAsia" w:eastAsia="宋体"/>
          <w:sz w:val="28"/>
          <w:szCs w:val="28"/>
        </w:rPr>
        <w:t>第二阶段：2021年12月至2022年4月24日（完成全剧制作并首演）</w:t>
      </w:r>
    </w:p>
    <w:p>
      <w:pPr>
        <w:spacing w:line="580" w:lineRule="exact"/>
        <w:ind w:firstLine="560"/>
        <w:jc w:val="left"/>
        <w:rPr>
          <w:rFonts w:cs="宋体"/>
          <w:sz w:val="28"/>
          <w:szCs w:val="28"/>
        </w:rPr>
      </w:pPr>
      <w:r>
        <w:rPr>
          <w:rFonts w:hint="eastAsia" w:cs="宋体"/>
          <w:sz w:val="28"/>
          <w:szCs w:val="28"/>
        </w:rPr>
        <w:t>二、项目预算</w:t>
      </w:r>
    </w:p>
    <w:p>
      <w:pPr>
        <w:spacing w:line="580" w:lineRule="exact"/>
        <w:ind w:firstLine="560"/>
        <w:jc w:val="left"/>
        <w:rPr>
          <w:rFonts w:cs="宋体"/>
          <w:sz w:val="28"/>
          <w:szCs w:val="28"/>
        </w:rPr>
      </w:pPr>
      <w:r>
        <w:rPr>
          <w:rFonts w:hint="eastAsia" w:cs="宋体"/>
          <w:sz w:val="28"/>
          <w:szCs w:val="28"/>
        </w:rPr>
        <w:t>预算金额人民币40万元</w:t>
      </w:r>
      <w:r>
        <w:rPr>
          <w:rFonts w:hint="eastAsia" w:cs="宋体"/>
          <w:sz w:val="28"/>
          <w:szCs w:val="28"/>
          <w:lang w:eastAsia="zh-CN"/>
        </w:rPr>
        <w:t>。</w:t>
      </w:r>
    </w:p>
    <w:p>
      <w:pPr>
        <w:spacing w:line="580" w:lineRule="exact"/>
        <w:ind w:firstLine="560"/>
        <w:jc w:val="left"/>
        <w:rPr>
          <w:rFonts w:cs="宋体"/>
          <w:sz w:val="28"/>
          <w:szCs w:val="28"/>
        </w:rPr>
      </w:pPr>
      <w:r>
        <w:rPr>
          <w:rFonts w:hint="eastAsia" w:cs="宋体"/>
          <w:sz w:val="28"/>
          <w:szCs w:val="28"/>
        </w:rPr>
        <w:t>三、付款进度</w:t>
      </w:r>
    </w:p>
    <w:tbl>
      <w:tblPr>
        <w:tblStyle w:val="30"/>
        <w:tblW w:w="8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560"/>
        <w:gridCol w:w="2409"/>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jc w:val="center"/>
        </w:trPr>
        <w:tc>
          <w:tcPr>
            <w:tcW w:w="1562"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支付批次</w:t>
            </w:r>
          </w:p>
        </w:tc>
        <w:tc>
          <w:tcPr>
            <w:tcW w:w="1560"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支付比例</w:t>
            </w:r>
          </w:p>
        </w:tc>
        <w:tc>
          <w:tcPr>
            <w:tcW w:w="2409"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支付金额</w:t>
            </w:r>
          </w:p>
        </w:tc>
        <w:tc>
          <w:tcPr>
            <w:tcW w:w="3035"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562" w:type="dxa"/>
            <w:vAlign w:val="center"/>
          </w:tcPr>
          <w:p>
            <w:pPr>
              <w:spacing w:line="580" w:lineRule="exact"/>
              <w:ind w:firstLine="0" w:firstLineChars="0"/>
              <w:rPr>
                <w:rFonts w:cs="宋体"/>
                <w:kern w:val="0"/>
                <w:sz w:val="28"/>
                <w:szCs w:val="28"/>
              </w:rPr>
            </w:pPr>
            <w:r>
              <w:rPr>
                <w:rFonts w:hint="eastAsia" w:cs="宋体"/>
                <w:kern w:val="0"/>
                <w:sz w:val="28"/>
                <w:szCs w:val="28"/>
              </w:rPr>
              <w:t>第一笔</w:t>
            </w:r>
          </w:p>
        </w:tc>
        <w:tc>
          <w:tcPr>
            <w:tcW w:w="1560" w:type="dxa"/>
            <w:vAlign w:val="center"/>
          </w:tcPr>
          <w:p>
            <w:pPr>
              <w:spacing w:line="580" w:lineRule="exact"/>
              <w:ind w:firstLine="0" w:firstLineChars="0"/>
              <w:jc w:val="center"/>
              <w:rPr>
                <w:rFonts w:cs="宋体"/>
                <w:kern w:val="0"/>
                <w:sz w:val="28"/>
                <w:szCs w:val="28"/>
              </w:rPr>
            </w:pPr>
            <w:r>
              <w:rPr>
                <w:rFonts w:hint="eastAsia" w:cs="宋体"/>
                <w:kern w:val="0"/>
                <w:sz w:val="28"/>
                <w:szCs w:val="28"/>
              </w:rPr>
              <w:t>30%</w:t>
            </w:r>
          </w:p>
        </w:tc>
        <w:tc>
          <w:tcPr>
            <w:tcW w:w="2409" w:type="dxa"/>
            <w:vAlign w:val="center"/>
          </w:tcPr>
          <w:p>
            <w:pPr>
              <w:spacing w:line="580" w:lineRule="exact"/>
              <w:ind w:firstLine="560"/>
              <w:rPr>
                <w:rFonts w:cs="宋体"/>
                <w:kern w:val="0"/>
                <w:sz w:val="28"/>
                <w:szCs w:val="28"/>
              </w:rPr>
            </w:pPr>
            <w:r>
              <w:rPr>
                <w:rFonts w:hint="eastAsia" w:cs="宋体"/>
                <w:kern w:val="0"/>
                <w:sz w:val="28"/>
                <w:szCs w:val="28"/>
              </w:rPr>
              <w:t>小写：</w:t>
            </w:r>
            <w:r>
              <w:rPr>
                <w:rFonts w:hint="eastAsia" w:cs="宋体"/>
                <w:kern w:val="0"/>
                <w:sz w:val="28"/>
                <w:szCs w:val="28"/>
                <w:u w:val="single"/>
              </w:rPr>
              <w:t xml:space="preserve">¥ </w:t>
            </w:r>
            <w:r>
              <w:rPr>
                <w:rFonts w:hint="eastAsia" w:cs="宋体"/>
                <w:kern w:val="0"/>
                <w:sz w:val="28"/>
                <w:szCs w:val="28"/>
              </w:rPr>
              <w:t xml:space="preserve">         </w:t>
            </w:r>
          </w:p>
          <w:p>
            <w:pPr>
              <w:spacing w:line="580" w:lineRule="exact"/>
              <w:ind w:firstLine="560"/>
              <w:rPr>
                <w:rFonts w:cs="宋体"/>
                <w:kern w:val="0"/>
                <w:sz w:val="28"/>
                <w:szCs w:val="28"/>
              </w:rPr>
            </w:pPr>
            <w:r>
              <w:rPr>
                <w:rFonts w:hint="eastAsia" w:cs="宋体"/>
                <w:kern w:val="0"/>
                <w:sz w:val="28"/>
                <w:szCs w:val="28"/>
              </w:rPr>
              <w:t xml:space="preserve">大写：                </w:t>
            </w:r>
          </w:p>
        </w:tc>
        <w:tc>
          <w:tcPr>
            <w:tcW w:w="3035" w:type="dxa"/>
            <w:vAlign w:val="center"/>
          </w:tcPr>
          <w:p>
            <w:pPr>
              <w:spacing w:line="580" w:lineRule="exact"/>
              <w:ind w:firstLine="560"/>
              <w:rPr>
                <w:rFonts w:cs="宋体"/>
                <w:kern w:val="0"/>
                <w:sz w:val="28"/>
                <w:szCs w:val="28"/>
              </w:rPr>
            </w:pPr>
            <w:r>
              <w:rPr>
                <w:rFonts w:hint="eastAsia" w:cs="宋体"/>
                <w:kern w:val="0"/>
                <w:sz w:val="28"/>
                <w:szCs w:val="28"/>
              </w:rPr>
              <w:t>合同签订后10个工作日内，乙方可向甲方申请付款。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1562" w:type="dxa"/>
            <w:vAlign w:val="center"/>
          </w:tcPr>
          <w:p>
            <w:pPr>
              <w:spacing w:line="580" w:lineRule="exact"/>
              <w:ind w:firstLine="0" w:firstLineChars="0"/>
              <w:rPr>
                <w:rFonts w:cs="宋体"/>
                <w:kern w:val="0"/>
                <w:sz w:val="28"/>
                <w:szCs w:val="28"/>
              </w:rPr>
            </w:pPr>
            <w:r>
              <w:rPr>
                <w:rFonts w:hint="eastAsia" w:cs="宋体"/>
                <w:kern w:val="0"/>
                <w:sz w:val="28"/>
                <w:szCs w:val="28"/>
              </w:rPr>
              <w:t>第二笔</w:t>
            </w:r>
          </w:p>
        </w:tc>
        <w:tc>
          <w:tcPr>
            <w:tcW w:w="1560" w:type="dxa"/>
            <w:vAlign w:val="center"/>
          </w:tcPr>
          <w:p>
            <w:pPr>
              <w:spacing w:line="580" w:lineRule="exact"/>
              <w:ind w:firstLine="0" w:firstLineChars="0"/>
              <w:jc w:val="center"/>
              <w:rPr>
                <w:rFonts w:cs="宋体"/>
                <w:kern w:val="0"/>
                <w:sz w:val="28"/>
                <w:szCs w:val="28"/>
              </w:rPr>
            </w:pPr>
            <w:r>
              <w:rPr>
                <w:rFonts w:hint="eastAsia" w:cs="宋体"/>
                <w:kern w:val="0"/>
                <w:sz w:val="28"/>
                <w:szCs w:val="28"/>
              </w:rPr>
              <w:t>40%</w:t>
            </w:r>
          </w:p>
        </w:tc>
        <w:tc>
          <w:tcPr>
            <w:tcW w:w="2409" w:type="dxa"/>
            <w:vAlign w:val="center"/>
          </w:tcPr>
          <w:p>
            <w:pPr>
              <w:spacing w:line="580" w:lineRule="exact"/>
              <w:ind w:firstLine="560"/>
              <w:rPr>
                <w:rFonts w:cs="宋体"/>
                <w:kern w:val="0"/>
                <w:sz w:val="28"/>
                <w:szCs w:val="28"/>
              </w:rPr>
            </w:pPr>
            <w:r>
              <w:rPr>
                <w:rFonts w:hint="eastAsia" w:cs="宋体"/>
                <w:kern w:val="0"/>
                <w:sz w:val="28"/>
                <w:szCs w:val="28"/>
              </w:rPr>
              <w:t>小写：</w:t>
            </w:r>
            <w:r>
              <w:rPr>
                <w:rFonts w:hint="eastAsia" w:cs="宋体"/>
                <w:kern w:val="0"/>
                <w:sz w:val="28"/>
                <w:szCs w:val="28"/>
                <w:u w:val="single"/>
              </w:rPr>
              <w:t xml:space="preserve">¥  </w:t>
            </w:r>
            <w:r>
              <w:rPr>
                <w:rFonts w:hint="eastAsia" w:cs="宋体"/>
                <w:kern w:val="0"/>
                <w:sz w:val="28"/>
                <w:szCs w:val="28"/>
              </w:rPr>
              <w:t xml:space="preserve">       </w:t>
            </w:r>
          </w:p>
          <w:p>
            <w:pPr>
              <w:spacing w:line="580" w:lineRule="exact"/>
              <w:ind w:firstLine="560"/>
              <w:rPr>
                <w:rFonts w:cs="宋体"/>
                <w:kern w:val="0"/>
                <w:sz w:val="28"/>
                <w:szCs w:val="28"/>
              </w:rPr>
            </w:pPr>
            <w:r>
              <w:rPr>
                <w:rFonts w:hint="eastAsia" w:cs="宋体"/>
                <w:kern w:val="0"/>
                <w:sz w:val="28"/>
                <w:szCs w:val="28"/>
              </w:rPr>
              <w:t xml:space="preserve">大写：                </w:t>
            </w:r>
          </w:p>
        </w:tc>
        <w:tc>
          <w:tcPr>
            <w:tcW w:w="3035" w:type="dxa"/>
            <w:vAlign w:val="center"/>
          </w:tcPr>
          <w:p>
            <w:pPr>
              <w:spacing w:line="580" w:lineRule="exact"/>
              <w:ind w:firstLine="560"/>
              <w:rPr>
                <w:rFonts w:cs="宋体"/>
                <w:kern w:val="0"/>
                <w:sz w:val="28"/>
                <w:szCs w:val="28"/>
              </w:rPr>
            </w:pPr>
            <w:r>
              <w:rPr>
                <w:rFonts w:hint="eastAsia" w:cs="宋体"/>
                <w:kern w:val="0"/>
                <w:sz w:val="28"/>
                <w:szCs w:val="28"/>
              </w:rPr>
              <w:t>第一阶段项目任务（8分钟精编版）完成后10个工作日内，乙方可向甲方申请付款。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1562" w:type="dxa"/>
            <w:vAlign w:val="center"/>
          </w:tcPr>
          <w:p>
            <w:pPr>
              <w:spacing w:line="580" w:lineRule="exact"/>
              <w:ind w:firstLine="0" w:firstLineChars="0"/>
              <w:rPr>
                <w:rFonts w:cs="宋体"/>
                <w:kern w:val="0"/>
                <w:sz w:val="28"/>
                <w:szCs w:val="28"/>
              </w:rPr>
            </w:pPr>
            <w:r>
              <w:rPr>
                <w:rFonts w:hint="eastAsia" w:cs="宋体"/>
                <w:kern w:val="0"/>
                <w:sz w:val="28"/>
                <w:szCs w:val="28"/>
              </w:rPr>
              <w:t>第三笔</w:t>
            </w:r>
          </w:p>
        </w:tc>
        <w:tc>
          <w:tcPr>
            <w:tcW w:w="1560" w:type="dxa"/>
            <w:vAlign w:val="center"/>
          </w:tcPr>
          <w:p>
            <w:pPr>
              <w:spacing w:line="580" w:lineRule="exact"/>
              <w:ind w:firstLine="0" w:firstLineChars="0"/>
              <w:jc w:val="center"/>
              <w:rPr>
                <w:rFonts w:cs="宋体"/>
                <w:kern w:val="0"/>
                <w:sz w:val="28"/>
                <w:szCs w:val="28"/>
              </w:rPr>
            </w:pPr>
            <w:r>
              <w:rPr>
                <w:rFonts w:hint="eastAsia" w:cs="宋体"/>
                <w:kern w:val="0"/>
                <w:sz w:val="28"/>
                <w:szCs w:val="28"/>
              </w:rPr>
              <w:t>30%</w:t>
            </w:r>
          </w:p>
        </w:tc>
        <w:tc>
          <w:tcPr>
            <w:tcW w:w="2409" w:type="dxa"/>
            <w:vAlign w:val="center"/>
          </w:tcPr>
          <w:p>
            <w:pPr>
              <w:spacing w:line="580" w:lineRule="exact"/>
              <w:ind w:firstLine="560"/>
              <w:rPr>
                <w:rFonts w:cs="宋体"/>
                <w:kern w:val="0"/>
                <w:sz w:val="28"/>
                <w:szCs w:val="28"/>
              </w:rPr>
            </w:pPr>
            <w:r>
              <w:rPr>
                <w:rFonts w:hint="eastAsia" w:cs="宋体"/>
                <w:kern w:val="0"/>
                <w:sz w:val="28"/>
                <w:szCs w:val="28"/>
              </w:rPr>
              <w:t>小写：</w:t>
            </w:r>
            <w:r>
              <w:rPr>
                <w:rFonts w:hint="eastAsia" w:cs="宋体"/>
                <w:kern w:val="0"/>
                <w:sz w:val="28"/>
                <w:szCs w:val="28"/>
                <w:u w:val="single"/>
              </w:rPr>
              <w:t xml:space="preserve">¥ </w:t>
            </w:r>
            <w:r>
              <w:rPr>
                <w:rFonts w:hint="eastAsia" w:cs="宋体"/>
                <w:kern w:val="0"/>
                <w:sz w:val="28"/>
                <w:szCs w:val="28"/>
              </w:rPr>
              <w:t xml:space="preserve">         </w:t>
            </w:r>
          </w:p>
          <w:p>
            <w:pPr>
              <w:spacing w:line="580" w:lineRule="exact"/>
              <w:ind w:firstLine="560"/>
              <w:rPr>
                <w:rFonts w:cs="宋体"/>
                <w:kern w:val="0"/>
                <w:sz w:val="28"/>
                <w:szCs w:val="28"/>
              </w:rPr>
            </w:pPr>
            <w:r>
              <w:rPr>
                <w:rFonts w:hint="eastAsia" w:cs="宋体"/>
                <w:kern w:val="0"/>
                <w:sz w:val="28"/>
                <w:szCs w:val="28"/>
              </w:rPr>
              <w:t xml:space="preserve">大写：     </w:t>
            </w:r>
          </w:p>
        </w:tc>
        <w:tc>
          <w:tcPr>
            <w:tcW w:w="3035" w:type="dxa"/>
            <w:vAlign w:val="center"/>
          </w:tcPr>
          <w:p>
            <w:pPr>
              <w:spacing w:line="580" w:lineRule="exact"/>
              <w:ind w:firstLine="560"/>
              <w:rPr>
                <w:rFonts w:cs="宋体"/>
                <w:kern w:val="0"/>
                <w:sz w:val="28"/>
                <w:szCs w:val="28"/>
              </w:rPr>
            </w:pPr>
            <w:r>
              <w:rPr>
                <w:rFonts w:hint="eastAsia" w:cs="宋体"/>
                <w:kern w:val="0"/>
                <w:sz w:val="28"/>
                <w:szCs w:val="28"/>
              </w:rPr>
              <w:t>本项目验收通过后10个工作日内，乙方可向甲方申请付款。</w:t>
            </w:r>
          </w:p>
        </w:tc>
      </w:tr>
    </w:tbl>
    <w:p>
      <w:pPr>
        <w:spacing w:line="580" w:lineRule="exact"/>
        <w:ind w:firstLine="560"/>
        <w:rPr>
          <w:rFonts w:cs="宋体"/>
          <w:sz w:val="28"/>
          <w:szCs w:val="28"/>
        </w:rPr>
      </w:pPr>
      <w:r>
        <w:rPr>
          <w:rFonts w:hint="eastAsia" w:cs="宋体"/>
          <w:sz w:val="28"/>
          <w:szCs w:val="28"/>
        </w:rPr>
        <w:t>四、服务内容需求</w:t>
      </w:r>
    </w:p>
    <w:p>
      <w:pPr>
        <w:spacing w:line="580" w:lineRule="exact"/>
        <w:ind w:firstLine="560"/>
        <w:jc w:val="left"/>
        <w:rPr>
          <w:rFonts w:cs="宋体"/>
          <w:sz w:val="28"/>
          <w:szCs w:val="28"/>
        </w:rPr>
      </w:pPr>
      <w:r>
        <w:rPr>
          <w:rFonts w:hint="eastAsia" w:cs="宋体"/>
          <w:sz w:val="28"/>
          <w:szCs w:val="28"/>
        </w:rPr>
        <w:t>1.音乐制作</w:t>
      </w:r>
    </w:p>
    <w:p>
      <w:pPr>
        <w:spacing w:line="580" w:lineRule="exact"/>
        <w:ind w:firstLine="560"/>
        <w:jc w:val="left"/>
        <w:rPr>
          <w:rFonts w:cs="宋体"/>
          <w:sz w:val="28"/>
          <w:szCs w:val="28"/>
        </w:rPr>
      </w:pPr>
      <w:r>
        <w:rPr>
          <w:rFonts w:hint="eastAsia" w:cs="宋体"/>
          <w:sz w:val="28"/>
          <w:szCs w:val="28"/>
        </w:rPr>
        <w:t xml:space="preserve">（1）完成剧中唱段部分的歌词改写、音乐作曲和录制，唱段总时长不少于8分钟，音乐风格贴合剧情与人物角色，相关音乐知识产权归中国科技馆所有；  </w:t>
      </w:r>
    </w:p>
    <w:p>
      <w:pPr>
        <w:spacing w:line="580" w:lineRule="exact"/>
        <w:ind w:firstLine="560"/>
        <w:jc w:val="left"/>
        <w:rPr>
          <w:rFonts w:cs="宋体"/>
          <w:sz w:val="28"/>
          <w:szCs w:val="28"/>
        </w:rPr>
      </w:pPr>
      <w:r>
        <w:rPr>
          <w:rFonts w:hint="eastAsia" w:cs="宋体"/>
          <w:sz w:val="28"/>
          <w:szCs w:val="28"/>
        </w:rPr>
        <w:t>（2）无唱词的背景音乐设计需符合剧情发展和节奏，音效声音效果逼真，音效素材不得损害第三方知识产权；</w:t>
      </w:r>
    </w:p>
    <w:p>
      <w:pPr>
        <w:spacing w:line="580" w:lineRule="exact"/>
        <w:ind w:firstLine="560"/>
        <w:jc w:val="left"/>
        <w:rPr>
          <w:rFonts w:cs="宋体"/>
          <w:sz w:val="28"/>
          <w:szCs w:val="28"/>
        </w:rPr>
      </w:pPr>
      <w:r>
        <w:rPr>
          <w:rFonts w:hint="eastAsia" w:cs="宋体"/>
          <w:sz w:val="28"/>
          <w:szCs w:val="28"/>
        </w:rPr>
        <w:t>2.舞美设计与道具制作</w:t>
      </w:r>
    </w:p>
    <w:p>
      <w:pPr>
        <w:spacing w:line="580" w:lineRule="exact"/>
        <w:ind w:firstLine="560"/>
        <w:jc w:val="left"/>
        <w:rPr>
          <w:rFonts w:cs="宋体"/>
          <w:sz w:val="28"/>
          <w:szCs w:val="28"/>
        </w:rPr>
      </w:pPr>
      <w:r>
        <w:rPr>
          <w:rFonts w:hint="eastAsia" w:cs="宋体"/>
          <w:sz w:val="28"/>
          <w:szCs w:val="28"/>
        </w:rPr>
        <w:t>（1）舞台以“超级变变变”为主要表现形式，分为空间站内景大型置景道具与小型景片两种道具样式，大型道具依靠内置机关进行变化（可参考翻翻书或立体书样式），小型景片通过快速切换展现火箭与飞船运动过程、航天员出舱场景；</w:t>
      </w:r>
    </w:p>
    <w:p>
      <w:pPr>
        <w:spacing w:line="580" w:lineRule="exact"/>
        <w:ind w:firstLine="560"/>
        <w:jc w:val="left"/>
        <w:rPr>
          <w:rFonts w:cs="宋体"/>
          <w:sz w:val="28"/>
          <w:szCs w:val="28"/>
        </w:rPr>
      </w:pPr>
      <w:r>
        <w:rPr>
          <w:rFonts w:hint="eastAsia" w:cs="宋体"/>
          <w:sz w:val="28"/>
          <w:szCs w:val="28"/>
        </w:rPr>
        <w:t>（2）舞美设计需根据剧情需要与导演创意进行舞台与道具设计，并对剧中舞美、道具布置进行指导；</w:t>
      </w:r>
    </w:p>
    <w:p>
      <w:pPr>
        <w:spacing w:line="580" w:lineRule="exact"/>
        <w:ind w:firstLine="560"/>
        <w:jc w:val="left"/>
        <w:rPr>
          <w:rFonts w:cs="宋体"/>
          <w:sz w:val="28"/>
          <w:szCs w:val="28"/>
        </w:rPr>
      </w:pPr>
      <w:r>
        <w:rPr>
          <w:rFonts w:hint="eastAsia" w:cs="宋体"/>
          <w:sz w:val="28"/>
          <w:szCs w:val="28"/>
        </w:rPr>
        <w:t xml:space="preserve">（3）道具设计精巧，便于移动可拆卸，实验道具设计符合科学原理与剧情场景；大型置景道具展开总长度不小于8*2米(长X高)，内置机关数量不少于8个，机关变化方式不少于6种，小型景片数量不少于20个； </w:t>
      </w:r>
    </w:p>
    <w:p>
      <w:pPr>
        <w:spacing w:line="580" w:lineRule="exact"/>
        <w:ind w:firstLine="560"/>
        <w:jc w:val="left"/>
        <w:rPr>
          <w:rFonts w:cs="宋体"/>
          <w:sz w:val="28"/>
          <w:szCs w:val="28"/>
        </w:rPr>
      </w:pPr>
      <w:r>
        <w:rPr>
          <w:rFonts w:hint="eastAsia" w:cs="宋体"/>
          <w:sz w:val="28"/>
          <w:szCs w:val="28"/>
        </w:rPr>
        <w:t>（4）美术风格侧重儿童手绘科幻画风，色彩鲜艳明快，线条丰富，画面立体感强；</w:t>
      </w:r>
    </w:p>
    <w:p>
      <w:pPr>
        <w:spacing w:line="580" w:lineRule="exact"/>
        <w:ind w:firstLine="560"/>
        <w:jc w:val="left"/>
        <w:rPr>
          <w:rFonts w:cs="宋体"/>
          <w:sz w:val="28"/>
          <w:szCs w:val="28"/>
        </w:rPr>
      </w:pPr>
      <w:r>
        <w:rPr>
          <w:rFonts w:hint="eastAsia" w:cs="宋体"/>
          <w:sz w:val="28"/>
          <w:szCs w:val="28"/>
        </w:rPr>
        <w:t>3.表演编排</w:t>
      </w:r>
    </w:p>
    <w:p>
      <w:pPr>
        <w:spacing w:line="580" w:lineRule="exact"/>
        <w:ind w:firstLine="560"/>
        <w:jc w:val="left"/>
        <w:rPr>
          <w:rFonts w:cs="宋体"/>
          <w:sz w:val="28"/>
          <w:szCs w:val="28"/>
        </w:rPr>
      </w:pPr>
      <w:r>
        <w:rPr>
          <w:rFonts w:hint="eastAsia" w:cs="宋体"/>
          <w:sz w:val="28"/>
          <w:szCs w:val="28"/>
        </w:rPr>
        <w:t>（1）剧情、人物与科学实验结合巧妙，能够体现科技馆特色；</w:t>
      </w:r>
    </w:p>
    <w:p>
      <w:pPr>
        <w:spacing w:line="580" w:lineRule="exact"/>
        <w:ind w:firstLine="560"/>
        <w:jc w:val="left"/>
        <w:rPr>
          <w:rFonts w:cs="宋体"/>
          <w:sz w:val="28"/>
          <w:szCs w:val="28"/>
        </w:rPr>
      </w:pPr>
      <w:r>
        <w:rPr>
          <w:rFonts w:hint="eastAsia" w:cs="宋体"/>
          <w:sz w:val="28"/>
          <w:szCs w:val="28"/>
        </w:rPr>
        <w:t>（2）表演指导在尊重剧本原意的基础上负责对剧中角色台词、形体、表演等要素进行二次创作，并指导演员完成舞台表演；</w:t>
      </w:r>
    </w:p>
    <w:p>
      <w:pPr>
        <w:spacing w:line="580" w:lineRule="exact"/>
        <w:ind w:firstLine="560"/>
        <w:jc w:val="left"/>
        <w:rPr>
          <w:rFonts w:cs="宋体"/>
          <w:sz w:val="28"/>
          <w:szCs w:val="28"/>
        </w:rPr>
      </w:pPr>
      <w:r>
        <w:rPr>
          <w:rFonts w:hint="eastAsia" w:cs="宋体"/>
          <w:sz w:val="28"/>
          <w:szCs w:val="28"/>
        </w:rPr>
        <w:t>（3）舞蹈动作设计与道具机关结合流畅自然，舞台调度清晰，符合人物形象设定；</w:t>
      </w:r>
    </w:p>
    <w:p>
      <w:pPr>
        <w:spacing w:line="580" w:lineRule="exact"/>
        <w:ind w:firstLine="560"/>
        <w:jc w:val="left"/>
        <w:rPr>
          <w:rFonts w:cs="宋体"/>
          <w:sz w:val="28"/>
          <w:szCs w:val="28"/>
        </w:rPr>
      </w:pPr>
      <w:r>
        <w:rPr>
          <w:rFonts w:hint="eastAsia" w:cs="宋体"/>
          <w:sz w:val="28"/>
          <w:szCs w:val="28"/>
        </w:rPr>
        <w:t>（4）台词、表演、舞蹈等指导教师要求履历丰富，有承接大型舞台演出项目经验，参与本项目排练时长总计应不少于80小时；</w:t>
      </w:r>
    </w:p>
    <w:p>
      <w:pPr>
        <w:spacing w:line="580" w:lineRule="exact"/>
        <w:ind w:firstLine="560"/>
        <w:jc w:val="left"/>
        <w:rPr>
          <w:rFonts w:cs="宋体"/>
          <w:sz w:val="28"/>
          <w:szCs w:val="28"/>
        </w:rPr>
      </w:pPr>
      <w:r>
        <w:rPr>
          <w:rFonts w:hint="eastAsia" w:cs="宋体"/>
          <w:sz w:val="28"/>
          <w:szCs w:val="28"/>
        </w:rPr>
        <w:t>五、剧情介绍</w:t>
      </w:r>
    </w:p>
    <w:p>
      <w:pPr>
        <w:spacing w:line="580" w:lineRule="exact"/>
        <w:ind w:firstLine="560"/>
        <w:jc w:val="left"/>
        <w:rPr>
          <w:rFonts w:cs="宋体"/>
          <w:sz w:val="28"/>
          <w:szCs w:val="28"/>
        </w:rPr>
      </w:pPr>
      <w:r>
        <w:rPr>
          <w:rFonts w:hint="eastAsia" w:cs="宋体"/>
          <w:sz w:val="28"/>
          <w:szCs w:val="28"/>
        </w:rPr>
        <w:t>1.故事梗概</w:t>
      </w:r>
    </w:p>
    <w:p>
      <w:pPr>
        <w:spacing w:line="580" w:lineRule="exact"/>
        <w:ind w:firstLine="560"/>
        <w:rPr>
          <w:rFonts w:cs="宋体"/>
          <w:sz w:val="28"/>
          <w:szCs w:val="28"/>
        </w:rPr>
      </w:pPr>
      <w:r>
        <w:rPr>
          <w:rFonts w:hint="eastAsia" w:cs="宋体"/>
          <w:sz w:val="28"/>
          <w:szCs w:val="28"/>
          <w:shd w:val="clear" w:color="auto" w:fill="FFFFFF"/>
        </w:rPr>
        <w:t>听了航天员汤洪波的问题，航天狂热爱好者小飞在和哥哥学习了一些科学知识后，开始着手“建立”着自己的太空农场，可是不料出了问题，这时哥哥化身地面救援人员来到他的太空农场里，帮他解决了问题；在哥哥的影响下小飞明白了要学会用科学的思维考虑问题，用科学的方法解决问题，哥哥向小飞介绍了未来第三代生态式空间站，也就是太空农场的一些先进技术，可还没等两人缓口气，空间站的太阳能电池板便被太空垃圾破坏了，两人又开始出舱检修，经过了这些事情，小飞明白了中国航天人的不易，立志要成为一名优秀的航天工程师，为祖国航天事业贡献自己的力量！</w:t>
      </w:r>
    </w:p>
    <w:p>
      <w:pPr>
        <w:spacing w:line="580" w:lineRule="exact"/>
        <w:ind w:firstLine="560"/>
        <w:jc w:val="left"/>
        <w:rPr>
          <w:rFonts w:cs="宋体"/>
          <w:sz w:val="28"/>
          <w:szCs w:val="28"/>
        </w:rPr>
      </w:pPr>
      <w:r>
        <w:rPr>
          <w:rFonts w:hint="eastAsia" w:cs="宋体"/>
          <w:sz w:val="28"/>
          <w:szCs w:val="28"/>
        </w:rPr>
        <w:t>2.人物小传</w:t>
      </w:r>
    </w:p>
    <w:p>
      <w:pPr>
        <w:spacing w:line="580" w:lineRule="exact"/>
        <w:ind w:firstLine="562"/>
        <w:rPr>
          <w:rFonts w:cs="宋体"/>
          <w:sz w:val="28"/>
          <w:szCs w:val="28"/>
          <w:shd w:val="clear" w:color="auto" w:fill="FFFFFF"/>
        </w:rPr>
      </w:pPr>
      <w:r>
        <w:rPr>
          <w:rFonts w:hint="eastAsia" w:cs="宋体"/>
          <w:b/>
          <w:bCs/>
          <w:sz w:val="28"/>
          <w:szCs w:val="28"/>
          <w:shd w:val="clear" w:color="auto" w:fill="FFFFFF"/>
        </w:rPr>
        <w:t>小飞</w:t>
      </w:r>
      <w:r>
        <w:rPr>
          <w:rFonts w:hint="eastAsia" w:cs="宋体"/>
          <w:sz w:val="28"/>
          <w:szCs w:val="28"/>
          <w:shd w:val="clear" w:color="auto" w:fill="FFFFFF"/>
        </w:rPr>
        <w:t>：小学生，一个充满梦想的航天爱好者，一心想建立一个自己梦想中的太空农场。</w:t>
      </w:r>
    </w:p>
    <w:p>
      <w:pPr>
        <w:spacing w:line="580" w:lineRule="exact"/>
        <w:ind w:firstLine="562"/>
        <w:rPr>
          <w:rFonts w:cs="宋体"/>
          <w:sz w:val="28"/>
          <w:szCs w:val="28"/>
          <w:shd w:val="clear" w:color="auto" w:fill="FFFFFF"/>
        </w:rPr>
      </w:pPr>
      <w:r>
        <w:rPr>
          <w:rFonts w:hint="eastAsia" w:cs="宋体"/>
          <w:b/>
          <w:bCs/>
          <w:sz w:val="28"/>
          <w:szCs w:val="28"/>
          <w:shd w:val="clear" w:color="auto" w:fill="FFFFFF"/>
        </w:rPr>
        <w:t>哥哥</w:t>
      </w:r>
      <w:r>
        <w:rPr>
          <w:rFonts w:hint="eastAsia" w:cs="宋体"/>
          <w:sz w:val="28"/>
          <w:szCs w:val="28"/>
          <w:shd w:val="clear" w:color="auto" w:fill="FFFFFF"/>
        </w:rPr>
        <w:t>：高中/大学生，一个知识渊博且很有童心的哥哥，经常用小飞喜欢的方式来帮他解决很多问题，带着他做一些实验，讲解很多科学知识，是小飞在“空间站”上最好的帮手。</w:t>
      </w:r>
    </w:p>
    <w:p>
      <w:pPr>
        <w:spacing w:line="580" w:lineRule="exact"/>
        <w:ind w:firstLine="560"/>
        <w:rPr>
          <w:rFonts w:cs="宋体"/>
          <w:sz w:val="28"/>
          <w:szCs w:val="28"/>
        </w:rPr>
      </w:pPr>
      <w:r>
        <w:rPr>
          <w:rFonts w:hint="eastAsia" w:cs="宋体"/>
          <w:sz w:val="28"/>
          <w:szCs w:val="28"/>
        </w:rPr>
        <w:t>3.场景描述</w:t>
      </w:r>
    </w:p>
    <w:p>
      <w:pPr>
        <w:spacing w:line="580" w:lineRule="exact"/>
        <w:ind w:firstLine="560"/>
        <w:jc w:val="center"/>
        <w:rPr>
          <w:rFonts w:cs="宋体"/>
          <w:sz w:val="28"/>
          <w:szCs w:val="28"/>
        </w:rPr>
      </w:pPr>
      <w:r>
        <w:rPr>
          <w:rFonts w:hint="eastAsia" w:cs="宋体"/>
          <w:sz w:val="28"/>
          <w:szCs w:val="28"/>
        </w:rPr>
        <w:t>引子</w:t>
      </w:r>
    </w:p>
    <w:p>
      <w:pPr>
        <w:spacing w:line="580" w:lineRule="exact"/>
        <w:ind w:firstLine="560"/>
        <w:rPr>
          <w:rFonts w:cs="宋体"/>
          <w:sz w:val="28"/>
          <w:szCs w:val="28"/>
          <w:shd w:val="clear" w:color="auto" w:fill="FFFFFF"/>
        </w:rPr>
      </w:pPr>
      <w:r>
        <w:rPr>
          <w:rFonts w:hint="eastAsia" w:cs="宋体"/>
          <w:sz w:val="28"/>
          <w:szCs w:val="28"/>
          <w:shd w:val="clear" w:color="auto" w:fill="FFFFFF"/>
        </w:rPr>
        <w:t>航天员汤洪波给孩子们出了这样一道题，“随着科技的进步，2049年上太空，可能和坐飞机一样便利。如果你是设计师，你会如何设计未来的空间站。需要同学们以科学事实为依托，展开合理想象，并设计你心中未来的空间站。”</w:t>
      </w:r>
    </w:p>
    <w:p>
      <w:pPr>
        <w:spacing w:line="580" w:lineRule="exact"/>
        <w:ind w:firstLine="560"/>
        <w:rPr>
          <w:rFonts w:cs="宋体"/>
          <w:sz w:val="28"/>
          <w:szCs w:val="28"/>
          <w:shd w:val="clear" w:color="auto" w:fill="FFFFFF"/>
        </w:rPr>
      </w:pPr>
    </w:p>
    <w:p>
      <w:pPr>
        <w:spacing w:line="580" w:lineRule="exact"/>
        <w:ind w:firstLine="560"/>
        <w:jc w:val="center"/>
        <w:rPr>
          <w:rFonts w:cs="宋体"/>
          <w:sz w:val="28"/>
          <w:szCs w:val="28"/>
        </w:rPr>
      </w:pPr>
      <w:r>
        <w:rPr>
          <w:rFonts w:hint="eastAsia" w:cs="宋体"/>
          <w:sz w:val="28"/>
          <w:szCs w:val="28"/>
        </w:rPr>
        <w:t>第一幕  兄弟二人实验探究</w:t>
      </w:r>
    </w:p>
    <w:p>
      <w:pPr>
        <w:spacing w:line="580" w:lineRule="exact"/>
        <w:ind w:firstLine="560"/>
        <w:rPr>
          <w:rFonts w:cs="宋体"/>
          <w:sz w:val="28"/>
          <w:szCs w:val="28"/>
          <w:shd w:val="clear" w:color="auto" w:fill="FFFFFF"/>
        </w:rPr>
      </w:pPr>
      <w:r>
        <w:rPr>
          <w:rFonts w:hint="eastAsia" w:cs="宋体"/>
          <w:sz w:val="28"/>
          <w:szCs w:val="28"/>
          <w:shd w:val="clear" w:color="auto" w:fill="FFFFFF"/>
        </w:rPr>
        <w:t>探究+实验展示：听完汤洪波的话，小飞激动地去请教哥哥一些太空中的问题，例如航天员们如何在太空中呼吸，如何喝到纯净水，如何种植太空蔬菜等（加入实验展示，水过滤，制氧等）。</w:t>
      </w:r>
    </w:p>
    <w:p>
      <w:pPr>
        <w:spacing w:line="580" w:lineRule="exact"/>
        <w:ind w:firstLine="560"/>
        <w:rPr>
          <w:rFonts w:cs="宋体"/>
          <w:sz w:val="28"/>
          <w:szCs w:val="28"/>
          <w:shd w:val="clear" w:color="auto" w:fill="FFFFFF"/>
        </w:rPr>
      </w:pPr>
      <w:r>
        <w:rPr>
          <w:rFonts w:hint="eastAsia" w:cs="宋体"/>
          <w:sz w:val="28"/>
          <w:szCs w:val="28"/>
          <w:shd w:val="clear" w:color="auto" w:fill="FFFFFF"/>
        </w:rPr>
        <w:t>经过一番探究，哥哥困了便回屋睡觉去了，留下小飞一个人继续幻想着遥远的宇宙……</w:t>
      </w:r>
    </w:p>
    <w:p>
      <w:pPr>
        <w:spacing w:line="580" w:lineRule="exact"/>
        <w:ind w:firstLine="560"/>
        <w:rPr>
          <w:rFonts w:cs="宋体"/>
          <w:sz w:val="28"/>
          <w:szCs w:val="28"/>
          <w:shd w:val="clear" w:color="auto" w:fill="FFFFFF"/>
        </w:rPr>
      </w:pPr>
    </w:p>
    <w:p>
      <w:pPr>
        <w:spacing w:line="580" w:lineRule="exact"/>
        <w:ind w:firstLine="560"/>
        <w:jc w:val="center"/>
        <w:rPr>
          <w:rFonts w:cs="宋体"/>
          <w:sz w:val="28"/>
          <w:szCs w:val="28"/>
        </w:rPr>
      </w:pPr>
      <w:r>
        <w:rPr>
          <w:rFonts w:hint="eastAsia" w:cs="宋体"/>
          <w:sz w:val="28"/>
          <w:szCs w:val="28"/>
        </w:rPr>
        <w:t>第二幕  空间站场景建立</w:t>
      </w:r>
    </w:p>
    <w:p>
      <w:pPr>
        <w:spacing w:line="580" w:lineRule="exact"/>
        <w:ind w:firstLine="560"/>
        <w:rPr>
          <w:rFonts w:cs="宋体"/>
          <w:sz w:val="28"/>
          <w:szCs w:val="28"/>
          <w:shd w:val="clear" w:color="auto" w:fill="FFFFFF"/>
        </w:rPr>
      </w:pPr>
      <w:r>
        <w:rPr>
          <w:rFonts w:hint="eastAsia" w:cs="宋体"/>
          <w:sz w:val="28"/>
          <w:szCs w:val="28"/>
          <w:shd w:val="clear" w:color="auto" w:fill="FFFFFF"/>
        </w:rPr>
        <w:t>哥哥走后，小飞继续自己幻想着，他想要建立一个自己的空间站！</w:t>
      </w:r>
    </w:p>
    <w:p>
      <w:pPr>
        <w:spacing w:line="580" w:lineRule="exact"/>
        <w:ind w:firstLine="560"/>
        <w:rPr>
          <w:rFonts w:cs="宋体"/>
          <w:sz w:val="28"/>
          <w:szCs w:val="28"/>
          <w:shd w:val="clear" w:color="auto" w:fill="FFFFFF"/>
        </w:rPr>
      </w:pPr>
      <w:r>
        <w:rPr>
          <w:rFonts w:hint="eastAsia" w:cs="宋体"/>
          <w:sz w:val="28"/>
          <w:szCs w:val="28"/>
          <w:shd w:val="clear" w:color="auto" w:fill="FFFFFF"/>
        </w:rPr>
        <w:t>空间站创意展示：小飞幻想着自己设计的是第三代的生态式空间站，或者说是太空农场。有炫酷的操作舱，舒适的生活舱，作物丰富的植物舱，还要有一个动物舱，把他喜欢的仓鼠，兔子，还有大奶牛都带上去（伴随音乐与舞蹈，可伸缩折叠道具逐一亮相，配合灯光及舞蹈动作，空间站场景建立）。</w:t>
      </w:r>
    </w:p>
    <w:p>
      <w:pPr>
        <w:spacing w:line="580" w:lineRule="exact"/>
        <w:ind w:firstLine="560"/>
        <w:rPr>
          <w:rFonts w:cs="宋体"/>
          <w:sz w:val="28"/>
          <w:szCs w:val="28"/>
          <w:shd w:val="clear" w:color="auto" w:fill="FFFFFF"/>
        </w:rPr>
      </w:pPr>
      <w:r>
        <w:rPr>
          <w:rFonts w:hint="eastAsia" w:cs="宋体"/>
          <w:sz w:val="28"/>
          <w:szCs w:val="28"/>
          <w:shd w:val="clear" w:color="auto" w:fill="FFFFFF"/>
        </w:rPr>
        <w:t>危机出现：正在他洋洋得意之时，空间站里警报四起，红色的灯光闪烁着，让小飞不知所措……</w:t>
      </w:r>
    </w:p>
    <w:p>
      <w:pPr>
        <w:spacing w:line="580" w:lineRule="exact"/>
        <w:ind w:firstLine="560"/>
        <w:rPr>
          <w:rFonts w:cs="宋体"/>
          <w:sz w:val="28"/>
          <w:szCs w:val="28"/>
          <w:shd w:val="clear" w:color="auto" w:fill="FFFFFF"/>
        </w:rPr>
      </w:pPr>
    </w:p>
    <w:p>
      <w:pPr>
        <w:spacing w:line="580" w:lineRule="exact"/>
        <w:ind w:firstLine="560"/>
        <w:jc w:val="center"/>
        <w:rPr>
          <w:rFonts w:cs="宋体"/>
          <w:sz w:val="28"/>
          <w:szCs w:val="28"/>
        </w:rPr>
      </w:pPr>
      <w:r>
        <w:rPr>
          <w:rFonts w:hint="eastAsia" w:cs="宋体"/>
          <w:sz w:val="28"/>
          <w:szCs w:val="28"/>
        </w:rPr>
        <w:t>第三幕  超级变变变</w:t>
      </w:r>
    </w:p>
    <w:p>
      <w:pPr>
        <w:spacing w:line="580" w:lineRule="exact"/>
        <w:ind w:firstLine="560"/>
        <w:rPr>
          <w:rFonts w:cs="宋体"/>
          <w:sz w:val="28"/>
          <w:szCs w:val="28"/>
          <w:shd w:val="clear" w:color="auto" w:fill="FFFFFF"/>
        </w:rPr>
      </w:pPr>
      <w:r>
        <w:rPr>
          <w:rFonts w:hint="eastAsia" w:cs="宋体"/>
          <w:sz w:val="28"/>
          <w:szCs w:val="28"/>
          <w:shd w:val="clear" w:color="auto" w:fill="FFFFFF"/>
        </w:rPr>
        <w:t>地面救援：在小飞慌乱之时，哥哥的画外音提示他请求地面援助。</w:t>
      </w:r>
    </w:p>
    <w:p>
      <w:pPr>
        <w:spacing w:line="580" w:lineRule="exact"/>
        <w:ind w:firstLine="560"/>
        <w:rPr>
          <w:rFonts w:cs="宋体"/>
          <w:sz w:val="28"/>
          <w:szCs w:val="28"/>
          <w:shd w:val="clear" w:color="auto" w:fill="FFFFFF"/>
        </w:rPr>
      </w:pPr>
      <w:r>
        <w:rPr>
          <w:rFonts w:hint="eastAsia" w:cs="宋体"/>
          <w:bCs/>
          <w:sz w:val="28"/>
          <w:szCs w:val="28"/>
          <w:shd w:val="clear" w:color="auto" w:fill="FFFFFF"/>
        </w:rPr>
        <w:t>空间站的电视直播画面：哥哥</w:t>
      </w:r>
      <w:r>
        <w:rPr>
          <w:rFonts w:hint="eastAsia" w:cs="宋体"/>
          <w:sz w:val="28"/>
          <w:szCs w:val="28"/>
          <w:shd w:val="clear" w:color="auto" w:fill="FFFFFF"/>
        </w:rPr>
        <w:t>乘坐神舟飞船前来救援（采用超级变变变的形式，展现长征火箭发射、逐级分离、与空间站对接的过程）。</w:t>
      </w:r>
    </w:p>
    <w:p>
      <w:pPr>
        <w:spacing w:line="580" w:lineRule="exact"/>
        <w:ind w:firstLine="560"/>
        <w:rPr>
          <w:rFonts w:cs="宋体"/>
          <w:sz w:val="28"/>
          <w:szCs w:val="28"/>
          <w:shd w:val="clear" w:color="auto" w:fill="FFFFFF"/>
        </w:rPr>
      </w:pPr>
    </w:p>
    <w:p>
      <w:pPr>
        <w:spacing w:line="580" w:lineRule="exact"/>
        <w:ind w:firstLine="560"/>
        <w:jc w:val="center"/>
        <w:rPr>
          <w:rFonts w:cs="宋体"/>
          <w:sz w:val="28"/>
          <w:szCs w:val="28"/>
        </w:rPr>
      </w:pPr>
      <w:r>
        <w:rPr>
          <w:rFonts w:hint="eastAsia" w:cs="宋体"/>
          <w:sz w:val="28"/>
          <w:szCs w:val="28"/>
        </w:rPr>
        <w:t>第四幕  危机解除+实验探究</w:t>
      </w:r>
    </w:p>
    <w:p>
      <w:pPr>
        <w:spacing w:line="580" w:lineRule="exact"/>
        <w:ind w:firstLine="560"/>
        <w:rPr>
          <w:rFonts w:cs="宋体"/>
          <w:sz w:val="28"/>
          <w:szCs w:val="28"/>
          <w:shd w:val="clear" w:color="auto" w:fill="FFFFFF"/>
        </w:rPr>
      </w:pPr>
      <w:r>
        <w:rPr>
          <w:rFonts w:hint="eastAsia" w:cs="宋体"/>
          <w:sz w:val="28"/>
          <w:szCs w:val="28"/>
          <w:shd w:val="clear" w:color="auto" w:fill="FFFFFF"/>
        </w:rPr>
        <w:t>危机解决：哥哥指出了小飞空间站设计的问题所在，在哥哥的帮助下危机终于解除了。小飞在哥哥的指导下，了解了空间站空气循环系统，两人再次合力做了空气过滤吸附的实验。</w:t>
      </w:r>
    </w:p>
    <w:p>
      <w:pPr>
        <w:spacing w:line="580" w:lineRule="exact"/>
        <w:ind w:firstLine="560"/>
        <w:rPr>
          <w:rFonts w:cs="宋体"/>
          <w:sz w:val="28"/>
          <w:szCs w:val="28"/>
          <w:shd w:val="clear" w:color="auto" w:fill="FFFFFF"/>
        </w:rPr>
      </w:pPr>
    </w:p>
    <w:p>
      <w:pPr>
        <w:spacing w:line="580" w:lineRule="exact"/>
        <w:ind w:firstLine="560"/>
        <w:jc w:val="center"/>
        <w:rPr>
          <w:rFonts w:cs="宋体"/>
          <w:sz w:val="28"/>
          <w:szCs w:val="28"/>
        </w:rPr>
      </w:pPr>
      <w:r>
        <w:rPr>
          <w:rFonts w:hint="eastAsia" w:cs="宋体"/>
          <w:sz w:val="28"/>
          <w:szCs w:val="28"/>
        </w:rPr>
        <w:t>第五幕  危机再现+出舱维修</w:t>
      </w:r>
    </w:p>
    <w:p>
      <w:pPr>
        <w:spacing w:line="580" w:lineRule="exact"/>
        <w:ind w:firstLine="560"/>
        <w:rPr>
          <w:rFonts w:cs="宋体"/>
          <w:sz w:val="28"/>
          <w:szCs w:val="28"/>
        </w:rPr>
      </w:pPr>
      <w:r>
        <w:rPr>
          <w:rFonts w:hint="eastAsia" w:cs="宋体"/>
          <w:sz w:val="28"/>
          <w:szCs w:val="28"/>
        </w:rPr>
        <w:t>危机再现：就当小飞收获满满的时候，随着一声巨响，警报灯再次亮起，这回原来是太空垃圾撞上了空间站的太阳能电池板，为了维持舱内的能量供应，两人决定出舱维修。</w:t>
      </w:r>
    </w:p>
    <w:p>
      <w:pPr>
        <w:spacing w:line="580" w:lineRule="exact"/>
        <w:ind w:firstLine="560"/>
        <w:rPr>
          <w:rFonts w:cs="宋体"/>
          <w:sz w:val="28"/>
          <w:szCs w:val="28"/>
        </w:rPr>
      </w:pPr>
      <w:r>
        <w:rPr>
          <w:rFonts w:hint="eastAsia" w:cs="宋体"/>
          <w:sz w:val="28"/>
          <w:szCs w:val="28"/>
        </w:rPr>
        <w:t>出舱维修变变变：通过超级变变变的方式展现出舱维修的过程，最终危机解决。</w:t>
      </w:r>
    </w:p>
    <w:p>
      <w:pPr>
        <w:spacing w:line="580" w:lineRule="exact"/>
        <w:ind w:firstLine="560"/>
        <w:rPr>
          <w:rFonts w:cs="宋体"/>
          <w:sz w:val="28"/>
          <w:szCs w:val="28"/>
        </w:rPr>
      </w:pPr>
    </w:p>
    <w:p>
      <w:pPr>
        <w:spacing w:line="580" w:lineRule="exact"/>
        <w:ind w:firstLine="560"/>
        <w:jc w:val="center"/>
        <w:rPr>
          <w:rFonts w:cs="宋体"/>
          <w:sz w:val="28"/>
          <w:szCs w:val="28"/>
        </w:rPr>
      </w:pPr>
      <w:r>
        <w:rPr>
          <w:rFonts w:hint="eastAsia" w:cs="宋体"/>
          <w:sz w:val="28"/>
          <w:szCs w:val="28"/>
        </w:rPr>
        <w:t>第六幕  升华展望+歌颂航天精神</w:t>
      </w:r>
    </w:p>
    <w:p>
      <w:pPr>
        <w:spacing w:line="580" w:lineRule="exact"/>
        <w:ind w:firstLine="560"/>
        <w:rPr>
          <w:rFonts w:cs="宋体"/>
          <w:sz w:val="28"/>
          <w:szCs w:val="28"/>
        </w:rPr>
      </w:pPr>
      <w:r>
        <w:rPr>
          <w:rFonts w:hint="eastAsia" w:cs="宋体"/>
          <w:sz w:val="28"/>
          <w:szCs w:val="28"/>
        </w:rPr>
        <w:t>忙活累了的小飞感叹着空间站航天员们的背后，竟是如此的不容易，哥哥说道，不仅是航天员，还有不计其数的航天工作者，是他们不辞辛劳的付出才有了我国如今航天事业的蓬勃发展（展现航天成就，歌颂航天精神）。</w:t>
      </w:r>
    </w:p>
    <w:p>
      <w:pPr>
        <w:spacing w:line="580" w:lineRule="exact"/>
        <w:ind w:firstLine="560"/>
        <w:rPr>
          <w:rFonts w:cs="宋体"/>
          <w:sz w:val="28"/>
          <w:szCs w:val="28"/>
        </w:rPr>
      </w:pPr>
    </w:p>
    <w:p>
      <w:pPr>
        <w:spacing w:line="580" w:lineRule="exact"/>
        <w:ind w:firstLine="560"/>
        <w:jc w:val="center"/>
        <w:rPr>
          <w:rFonts w:cs="宋体"/>
          <w:sz w:val="28"/>
          <w:szCs w:val="28"/>
        </w:rPr>
      </w:pPr>
      <w:r>
        <w:rPr>
          <w:rFonts w:hint="eastAsia" w:cs="宋体"/>
          <w:sz w:val="28"/>
          <w:szCs w:val="28"/>
        </w:rPr>
        <w:t>尾声  王亚平寄语</w:t>
      </w:r>
    </w:p>
    <w:p>
      <w:pPr>
        <w:spacing w:line="580" w:lineRule="exact"/>
        <w:ind w:firstLine="560"/>
        <w:rPr>
          <w:rFonts w:cs="宋体"/>
          <w:sz w:val="28"/>
          <w:szCs w:val="28"/>
        </w:rPr>
      </w:pPr>
      <w:r>
        <w:rPr>
          <w:rFonts w:hint="eastAsia" w:cs="宋体"/>
          <w:sz w:val="28"/>
          <w:szCs w:val="28"/>
        </w:rPr>
        <w:t>最后，在航天员王亚平的鼓励下，兄弟二人立志要继续努力学习，为中国航天事业贡献出自己的一份力量！（群舞结束）</w:t>
      </w:r>
      <w:r>
        <w:rPr>
          <w:rFonts w:hint="eastAsia" w:cs="宋体"/>
          <w:sz w:val="28"/>
          <w:szCs w:val="28"/>
        </w:rPr>
        <w:br w:type="page"/>
      </w:r>
    </w:p>
    <w:p>
      <w:pPr>
        <w:pStyle w:val="36"/>
        <w:ind w:firstLine="643"/>
        <w:rPr>
          <w:sz w:val="32"/>
          <w:szCs w:val="32"/>
        </w:rPr>
      </w:pPr>
      <w:bookmarkStart w:id="2" w:name="_Toc79152753"/>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评审小组：由5人及以上单数专家组成；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0" w:firstLineChars="0"/>
        <w:rPr>
          <w:rFonts w:asciiTheme="minorEastAsia" w:hAnsiTheme="minorEastAsia" w:eastAsiaTheme="minorEastAsia"/>
          <w:szCs w:val="24"/>
        </w:rPr>
      </w:pPr>
      <w:r>
        <w:rPr>
          <w:rFonts w:hint="eastAsia"/>
          <w:b/>
        </w:rPr>
        <w:t>二、评分表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0"/>
        <w:gridCol w:w="5706"/>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rPr>
                <w:b/>
                <w:szCs w:val="20"/>
              </w:rPr>
            </w:pPr>
            <w:r>
              <w:rPr>
                <w:rFonts w:hint="eastAsia"/>
                <w:b/>
                <w:szCs w:val="20"/>
              </w:rPr>
              <w:t>评审项目</w:t>
            </w:r>
          </w:p>
        </w:tc>
        <w:tc>
          <w:tcPr>
            <w:tcW w:w="11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分值</w:t>
            </w:r>
          </w:p>
        </w:tc>
        <w:tc>
          <w:tcPr>
            <w:tcW w:w="57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评分标准说明</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b/>
                <w:szCs w:val="20"/>
              </w:rPr>
            </w:pPr>
            <w:r>
              <w:rPr>
                <w:rFonts w:hint="eastAsia"/>
                <w:b/>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8522" w:type="dxa"/>
            <w:gridSpan w:val="4"/>
            <w:tcBorders>
              <w:top w:val="single" w:color="auto" w:sz="4" w:space="0"/>
              <w:left w:val="single" w:color="auto" w:sz="4" w:space="0"/>
              <w:bottom w:val="single" w:color="auto" w:sz="4" w:space="0"/>
              <w:right w:val="single" w:color="auto" w:sz="4" w:space="0"/>
            </w:tcBorders>
          </w:tcPr>
          <w:p>
            <w:pPr>
              <w:ind w:firstLine="482"/>
              <w:rPr>
                <w:b/>
                <w:szCs w:val="20"/>
              </w:rPr>
            </w:pPr>
            <w:r>
              <w:rPr>
                <w:rFonts w:hint="eastAsia"/>
                <w:b/>
                <w:szCs w:val="20"/>
              </w:rPr>
              <w:t xml:space="preserve">一、价格部分 </w:t>
            </w:r>
            <w:r>
              <w:rPr>
                <w:b/>
                <w:szCs w:val="20"/>
              </w:rPr>
              <w:t>3</w:t>
            </w:r>
            <w:r>
              <w:rPr>
                <w:rFonts w:hint="eastAsia"/>
                <w:b/>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报价</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3</w:t>
            </w:r>
            <w:r>
              <w:rPr>
                <w:rFonts w:hint="eastAsia"/>
                <w:sz w:val="21"/>
                <w:szCs w:val="21"/>
              </w:rPr>
              <w:t>0</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分＝（基准价/申报报价）×30（计算至小数点后两位，下同）。</w:t>
            </w:r>
          </w:p>
        </w:tc>
        <w:tc>
          <w:tcPr>
            <w:tcW w:w="61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522" w:type="dxa"/>
            <w:gridSpan w:val="4"/>
            <w:tcBorders>
              <w:top w:val="single" w:color="auto" w:sz="4" w:space="0"/>
              <w:left w:val="single" w:color="auto" w:sz="4" w:space="0"/>
              <w:bottom w:val="single" w:color="auto" w:sz="4" w:space="0"/>
              <w:right w:val="single" w:color="auto" w:sz="4" w:space="0"/>
            </w:tcBorders>
          </w:tcPr>
          <w:p>
            <w:pPr>
              <w:ind w:firstLine="482"/>
              <w:rPr>
                <w:b/>
                <w:szCs w:val="20"/>
              </w:rPr>
            </w:pPr>
            <w:r>
              <w:rPr>
                <w:rFonts w:hint="eastAsia"/>
                <w:b/>
                <w:szCs w:val="20"/>
              </w:rPr>
              <w:t>二、商务部分</w:t>
            </w:r>
            <w:r>
              <w:rPr>
                <w:b/>
                <w:szCs w:val="20"/>
              </w:rPr>
              <w:t>10</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sz w:val="21"/>
                <w:szCs w:val="21"/>
              </w:rPr>
              <w:t>类似项目业绩</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sz w:val="21"/>
                <w:szCs w:val="21"/>
              </w:rPr>
            </w:pPr>
            <w:r>
              <w:rPr>
                <w:rFonts w:hint="eastAsia"/>
                <w:sz w:val="21"/>
                <w:szCs w:val="21"/>
              </w:rPr>
              <w:t>供应商近三年承担过类似项目业绩。类似项目包括话剧、歌舞剧、音乐剧以及科学表演；近三年是指</w:t>
            </w:r>
            <w:r>
              <w:rPr>
                <w:rFonts w:hint="eastAsia"/>
                <w:sz w:val="21"/>
                <w:szCs w:val="21"/>
                <w:u w:val="single"/>
              </w:rPr>
              <w:t xml:space="preserve"> 2018 </w:t>
            </w:r>
            <w:r>
              <w:rPr>
                <w:rFonts w:hint="eastAsia"/>
                <w:sz w:val="21"/>
                <w:szCs w:val="21"/>
              </w:rPr>
              <w:t>年</w:t>
            </w:r>
            <w:r>
              <w:rPr>
                <w:rFonts w:hint="eastAsia"/>
                <w:sz w:val="21"/>
                <w:szCs w:val="21"/>
                <w:u w:val="single"/>
              </w:rPr>
              <w:t>8</w:t>
            </w:r>
            <w:r>
              <w:rPr>
                <w:rFonts w:hint="eastAsia"/>
                <w:sz w:val="21"/>
                <w:szCs w:val="21"/>
              </w:rPr>
              <w:t>月至响应文件递交截止日，业绩以提供的合同为准，要求必须提供加盖公章的合同首页、服务内容页、合同金额所在页、签字盖章页复印件等。每提供1个业绩得1分，最高得5分。</w:t>
            </w:r>
          </w:p>
        </w:tc>
        <w:tc>
          <w:tcPr>
            <w:tcW w:w="61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拟投入项目的团队人员情况</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供应商拟投入</w:t>
            </w:r>
            <w:r>
              <w:rPr>
                <w:sz w:val="21"/>
                <w:szCs w:val="21"/>
              </w:rPr>
              <w:t>项目</w:t>
            </w:r>
            <w:r>
              <w:rPr>
                <w:rFonts w:hint="eastAsia"/>
                <w:sz w:val="21"/>
                <w:szCs w:val="21"/>
              </w:rPr>
              <w:t>的</w:t>
            </w:r>
            <w:r>
              <w:rPr>
                <w:sz w:val="21"/>
                <w:szCs w:val="21"/>
              </w:rPr>
              <w:t>负责人及</w:t>
            </w:r>
            <w:r>
              <w:rPr>
                <w:rFonts w:hint="eastAsia"/>
                <w:sz w:val="21"/>
                <w:szCs w:val="21"/>
              </w:rPr>
              <w:t>编舞、音乐编导、表演指导、舞美设计人员需具备相关专业院校背景，且具备相关工作业绩；要求必须</w:t>
            </w:r>
            <w:r>
              <w:rPr>
                <w:sz w:val="21"/>
                <w:szCs w:val="21"/>
              </w:rPr>
              <w:t>提供资历证书或相关资料等作为证明文件</w:t>
            </w:r>
            <w:r>
              <w:rPr>
                <w:rFonts w:hint="eastAsia"/>
                <w:sz w:val="21"/>
                <w:szCs w:val="21"/>
              </w:rPr>
              <w:t>，且骨干制作人员数量大于等于5人</w:t>
            </w:r>
            <w:r>
              <w:rPr>
                <w:sz w:val="21"/>
                <w:szCs w:val="21"/>
              </w:rPr>
              <w:t>。</w:t>
            </w:r>
          </w:p>
          <w:p>
            <w:pPr>
              <w:tabs>
                <w:tab w:val="center" w:pos="540"/>
                <w:tab w:val="center" w:pos="1080"/>
              </w:tabs>
              <w:ind w:firstLine="420"/>
              <w:rPr>
                <w:sz w:val="21"/>
                <w:szCs w:val="21"/>
              </w:rPr>
            </w:pPr>
            <w:r>
              <w:rPr>
                <w:rFonts w:hint="eastAsia"/>
                <w:sz w:val="21"/>
                <w:szCs w:val="21"/>
              </w:rPr>
              <w:t>（1）完全满足要求，得5分；</w:t>
            </w:r>
          </w:p>
          <w:p>
            <w:pPr>
              <w:tabs>
                <w:tab w:val="center" w:pos="540"/>
                <w:tab w:val="center" w:pos="1080"/>
              </w:tabs>
              <w:ind w:firstLine="420"/>
              <w:rPr>
                <w:sz w:val="21"/>
                <w:szCs w:val="21"/>
              </w:rPr>
            </w:pPr>
            <w:r>
              <w:rPr>
                <w:rFonts w:hint="eastAsia"/>
                <w:sz w:val="21"/>
                <w:szCs w:val="21"/>
              </w:rPr>
              <w:t>（2）骨干制作人员3-4人，得3分；</w:t>
            </w:r>
          </w:p>
          <w:p>
            <w:pPr>
              <w:tabs>
                <w:tab w:val="center" w:pos="540"/>
                <w:tab w:val="center" w:pos="1080"/>
              </w:tabs>
              <w:ind w:firstLine="420"/>
              <w:rPr>
                <w:sz w:val="21"/>
                <w:szCs w:val="21"/>
              </w:rPr>
            </w:pPr>
            <w:r>
              <w:rPr>
                <w:rFonts w:hint="eastAsia"/>
                <w:sz w:val="21"/>
                <w:szCs w:val="21"/>
              </w:rPr>
              <w:t>（3）骨干制作人员2-3人，得1分；</w:t>
            </w:r>
          </w:p>
          <w:p>
            <w:pPr>
              <w:tabs>
                <w:tab w:val="center" w:pos="540"/>
                <w:tab w:val="center" w:pos="1080"/>
              </w:tabs>
              <w:ind w:firstLine="420"/>
              <w:rPr>
                <w:sz w:val="21"/>
                <w:szCs w:val="21"/>
              </w:rPr>
            </w:pPr>
            <w:r>
              <w:rPr>
                <w:rFonts w:hint="eastAsia"/>
                <w:sz w:val="21"/>
                <w:szCs w:val="21"/>
              </w:rPr>
              <w:t>（4）骨干制作人员0-1人，得0分。</w:t>
            </w:r>
          </w:p>
        </w:tc>
        <w:tc>
          <w:tcPr>
            <w:tcW w:w="61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522" w:type="dxa"/>
            <w:gridSpan w:val="4"/>
            <w:tcBorders>
              <w:top w:val="single" w:color="auto" w:sz="4" w:space="0"/>
              <w:left w:val="single" w:color="auto" w:sz="4" w:space="0"/>
              <w:bottom w:val="single" w:color="auto" w:sz="4" w:space="0"/>
              <w:right w:val="single" w:color="auto" w:sz="4" w:space="0"/>
            </w:tcBorders>
          </w:tcPr>
          <w:p>
            <w:pPr>
              <w:ind w:firstLine="482"/>
              <w:rPr>
                <w:b/>
                <w:szCs w:val="20"/>
              </w:rPr>
            </w:pPr>
            <w:r>
              <w:rPr>
                <w:rFonts w:hint="eastAsia"/>
                <w:b/>
                <w:szCs w:val="20"/>
              </w:rPr>
              <w:t>三、技术部分6</w:t>
            </w:r>
            <w:r>
              <w:rPr>
                <w:b/>
                <w:szCs w:val="20"/>
              </w:rPr>
              <w:t>0</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atLeast"/>
        </w:trPr>
        <w:tc>
          <w:tcPr>
            <w:tcW w:w="1104" w:type="dxa"/>
            <w:tcBorders>
              <w:top w:val="single" w:color="auto" w:sz="4" w:space="0"/>
              <w:left w:val="single" w:color="auto" w:sz="4" w:space="0"/>
              <w:right w:val="single" w:color="auto" w:sz="4" w:space="0"/>
            </w:tcBorders>
            <w:vAlign w:val="center"/>
          </w:tcPr>
          <w:p>
            <w:pPr>
              <w:tabs>
                <w:tab w:val="center" w:pos="540"/>
                <w:tab w:val="center" w:pos="1080"/>
              </w:tabs>
              <w:ind w:firstLine="0" w:firstLineChars="0"/>
              <w:rPr>
                <w:sz w:val="21"/>
                <w:szCs w:val="21"/>
              </w:rPr>
            </w:pPr>
            <w:r>
              <w:rPr>
                <w:sz w:val="21"/>
                <w:szCs w:val="21"/>
              </w:rPr>
              <w:t>需求理解</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供应商结合本项目特点，对项目的技术需求分析全面、准确到位，响应阐述详细清晰，对项目的重点难点认识到位，提出合理化建议以及解决思路。</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jc w:val="left"/>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cs="宋体"/>
                <w:color w:val="000000" w:themeColor="text1"/>
                <w:kern w:val="0"/>
                <w14:textFill>
                  <w14:solidFill>
                    <w14:schemeClr w14:val="tx1"/>
                  </w14:solidFill>
                </w14:textFill>
              </w:rPr>
            </w:pPr>
            <w:r>
              <w:rPr>
                <w:rFonts w:hint="eastAsia"/>
                <w:sz w:val="21"/>
                <w:szCs w:val="21"/>
              </w:rPr>
              <w:t>场景设计</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仿宋_GB2312" w:hAnsi="仿宋_GB2312" w:cs="宋体"/>
                <w:color w:val="000000" w:themeColor="text1"/>
                <w:kern w:val="0"/>
                <w14:textFill>
                  <w14:solidFill>
                    <w14:schemeClr w14:val="tx1"/>
                  </w14:solidFill>
                </w14:textFill>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提供空间站场景舞台设计草图，美术风格侧重儿童手绘科幻画风，色彩鲜艳明快，线条丰富，画面立体感强。</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widowControl/>
              <w:ind w:firstLine="420"/>
              <w:jc w:val="left"/>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大型置景道具设计</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提供空间站内景道具设计图，要求道具便于运输可移动拆卸，展开总长度不小于8*2米(长X高)，内置机关数量不少于8个。</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机关样式</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提供大型置景道具内置机关设计图，机关变化方式（推、拉、折叠、翻转、翻页、破洞、亮灯等等）不少于6种。</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trPr>
        <w:tc>
          <w:tcPr>
            <w:tcW w:w="1104" w:type="dxa"/>
            <w:tcBorders>
              <w:left w:val="single" w:color="auto" w:sz="4" w:space="0"/>
              <w:right w:val="single" w:color="auto" w:sz="4" w:space="0"/>
            </w:tcBorders>
            <w:vAlign w:val="center"/>
          </w:tcPr>
          <w:p>
            <w:pPr>
              <w:widowControl/>
              <w:ind w:firstLine="0" w:firstLineChars="0"/>
              <w:rPr>
                <w:rFonts w:ascii="仿宋_GB2312" w:hAnsi="仿宋_GB2312" w:cs="宋体"/>
                <w:color w:val="000000" w:themeColor="text1"/>
                <w:kern w:val="0"/>
                <w14:textFill>
                  <w14:solidFill>
                    <w14:schemeClr w14:val="tx1"/>
                  </w14:solidFill>
                </w14:textFill>
              </w:rPr>
            </w:pPr>
            <w:r>
              <w:rPr>
                <w:rFonts w:hint="eastAsia"/>
                <w:sz w:val="21"/>
                <w:szCs w:val="21"/>
              </w:rPr>
              <w:t>小型道具设计</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仿宋_GB2312" w:hAnsi="仿宋_GB2312" w:cs="宋体"/>
                <w:color w:val="000000" w:themeColor="text1"/>
                <w:kern w:val="0"/>
                <w14:textFill>
                  <w14:solidFill>
                    <w14:schemeClr w14:val="tx1"/>
                  </w14:solidFill>
                </w14:textFill>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提供景片与手持道具设计图，要求道具设计巧妙，材质耐磨损，可重复多次使用，便于演员操作，小型道具总量不少于20件。</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widowControl/>
              <w:ind w:firstLine="420"/>
              <w:jc w:val="left"/>
              <w:rPr>
                <w:rFonts w:ascii="仿宋_GB2312" w:hAnsi="仿宋_GB2312" w:cs="宋体"/>
                <w:color w:val="000000" w:themeColor="text1"/>
                <w:kern w:val="0"/>
                <w:highlight w:val="yellow"/>
                <w14:textFill>
                  <w14:solidFill>
                    <w14:schemeClr w14:val="tx1"/>
                  </w14:solidFill>
                </w14:textFill>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0" w:hRule="atLeast"/>
        </w:trPr>
        <w:tc>
          <w:tcPr>
            <w:tcW w:w="1104"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sz w:val="21"/>
                <w:szCs w:val="21"/>
              </w:rPr>
              <w:t>设备配备</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sz w:val="21"/>
                <w:szCs w:val="21"/>
              </w:rPr>
              <w:t>供应商提供项目所需的</w:t>
            </w:r>
            <w:r>
              <w:rPr>
                <w:rFonts w:hint="eastAsia"/>
                <w:sz w:val="21"/>
                <w:szCs w:val="21"/>
              </w:rPr>
              <w:t>录音棚、编曲、修音</w:t>
            </w:r>
            <w:r>
              <w:rPr>
                <w:sz w:val="21"/>
                <w:szCs w:val="21"/>
              </w:rPr>
              <w:t>、</w:t>
            </w:r>
            <w:r>
              <w:rPr>
                <w:rFonts w:hint="eastAsia"/>
                <w:sz w:val="21"/>
                <w:szCs w:val="21"/>
              </w:rPr>
              <w:t>合成</w:t>
            </w:r>
            <w:r>
              <w:rPr>
                <w:sz w:val="21"/>
                <w:szCs w:val="21"/>
              </w:rPr>
              <w:t>等设备</w:t>
            </w:r>
            <w:r>
              <w:rPr>
                <w:rFonts w:hint="eastAsia"/>
                <w:sz w:val="21"/>
                <w:szCs w:val="21"/>
                <w:lang w:eastAsia="zh-CN"/>
              </w:rPr>
              <w:t>，提供购置发票或租用合同</w:t>
            </w:r>
            <w:r>
              <w:rPr>
                <w:sz w:val="21"/>
                <w:szCs w:val="21"/>
              </w:rPr>
              <w:t>。</w:t>
            </w:r>
          </w:p>
          <w:p>
            <w:pPr>
              <w:widowControl/>
              <w:ind w:firstLine="420"/>
              <w:jc w:val="left"/>
              <w:rPr>
                <w:sz w:val="21"/>
                <w:szCs w:val="21"/>
              </w:rPr>
            </w:pPr>
            <w:r>
              <w:rPr>
                <w:rFonts w:hint="eastAsia"/>
                <w:sz w:val="21"/>
                <w:szCs w:val="21"/>
              </w:rPr>
              <w:t>（1）完全满足要求，得</w:t>
            </w:r>
            <w:r>
              <w:rPr>
                <w:sz w:val="21"/>
                <w:szCs w:val="21"/>
              </w:rPr>
              <w:t>5</w:t>
            </w:r>
            <w:r>
              <w:rPr>
                <w:rFonts w:hint="eastAsia"/>
                <w:sz w:val="21"/>
                <w:szCs w:val="21"/>
              </w:rPr>
              <w:t>分</w:t>
            </w:r>
            <w:r>
              <w:rPr>
                <w:rFonts w:hint="eastAsia"/>
                <w:sz w:val="21"/>
                <w:szCs w:val="21"/>
                <w:lang w:eastAsia="zh-CN"/>
              </w:rPr>
              <w:t>；</w:t>
            </w:r>
          </w:p>
          <w:p>
            <w:pPr>
              <w:widowControl/>
              <w:ind w:firstLine="420"/>
              <w:jc w:val="left"/>
              <w:rPr>
                <w:sz w:val="21"/>
                <w:szCs w:val="21"/>
              </w:rPr>
            </w:pPr>
            <w:r>
              <w:rPr>
                <w:rFonts w:hint="eastAsia"/>
                <w:sz w:val="21"/>
                <w:szCs w:val="21"/>
              </w:rPr>
              <w:t>（2）部分满足要求，得</w:t>
            </w:r>
            <w:r>
              <w:rPr>
                <w:sz w:val="21"/>
                <w:szCs w:val="21"/>
              </w:rPr>
              <w:t>3</w:t>
            </w:r>
            <w:r>
              <w:rPr>
                <w:rFonts w:hint="eastAsia"/>
                <w:sz w:val="21"/>
                <w:szCs w:val="21"/>
              </w:rPr>
              <w:t>分</w:t>
            </w:r>
            <w:r>
              <w:rPr>
                <w:rFonts w:hint="eastAsia"/>
                <w:sz w:val="21"/>
                <w:szCs w:val="21"/>
                <w:lang w:eastAsia="zh-CN"/>
              </w:rPr>
              <w:t>；</w:t>
            </w:r>
          </w:p>
          <w:p>
            <w:pPr>
              <w:widowControl/>
              <w:ind w:firstLine="420"/>
              <w:jc w:val="left"/>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8" w:hRule="atLeast"/>
        </w:trPr>
        <w:tc>
          <w:tcPr>
            <w:tcW w:w="1104"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105" w:firstLineChars="50"/>
              <w:rPr>
                <w:sz w:val="21"/>
                <w:szCs w:val="21"/>
              </w:rPr>
            </w:pPr>
            <w:r>
              <w:rPr>
                <w:rFonts w:hint="eastAsia"/>
                <w:sz w:val="21"/>
                <w:szCs w:val="21"/>
              </w:rPr>
              <w:t>作词</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提供结尾段落四个八拍的唱段歌词，要求语言凝练，升华主题，与剧情融合度高。</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widowControl/>
              <w:ind w:firstLine="420"/>
              <w:jc w:val="left"/>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8" w:hRule="atLeast"/>
        </w:trPr>
        <w:tc>
          <w:tcPr>
            <w:tcW w:w="1104"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创作能力</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提供项目第二幕“空间站场景建立”部分的舞台创意设计脚本；要求整体创意、风格、表现形式满足项目需要，科学性准确，素材丰富。</w:t>
            </w:r>
          </w:p>
          <w:p>
            <w:pPr>
              <w:tabs>
                <w:tab w:val="center" w:pos="540"/>
                <w:tab w:val="center" w:pos="1080"/>
              </w:tabs>
              <w:ind w:firstLine="420"/>
              <w:rPr>
                <w:sz w:val="21"/>
                <w:szCs w:val="21"/>
              </w:rPr>
            </w:pPr>
            <w:r>
              <w:rPr>
                <w:rFonts w:hint="eastAsia"/>
                <w:sz w:val="21"/>
                <w:szCs w:val="21"/>
              </w:rPr>
              <w:t>（1）完全满足要求，得5分</w:t>
            </w:r>
            <w:r>
              <w:rPr>
                <w:rFonts w:hint="eastAsia"/>
                <w:sz w:val="21"/>
                <w:szCs w:val="21"/>
                <w:lang w:eastAsia="zh-CN"/>
              </w:rPr>
              <w:t>；</w:t>
            </w:r>
          </w:p>
          <w:p>
            <w:pPr>
              <w:tabs>
                <w:tab w:val="center" w:pos="540"/>
                <w:tab w:val="center" w:pos="1080"/>
              </w:tabs>
              <w:ind w:firstLine="420"/>
              <w:rPr>
                <w:sz w:val="21"/>
                <w:szCs w:val="21"/>
              </w:rPr>
            </w:pPr>
            <w:r>
              <w:rPr>
                <w:rFonts w:hint="eastAsia"/>
                <w:sz w:val="21"/>
                <w:szCs w:val="21"/>
              </w:rPr>
              <w:t>（2）部分满足要求，得3分</w:t>
            </w:r>
            <w:r>
              <w:rPr>
                <w:rFonts w:hint="eastAsia"/>
                <w:sz w:val="21"/>
                <w:szCs w:val="21"/>
                <w:lang w:eastAsia="zh-CN"/>
              </w:rPr>
              <w:t>；</w:t>
            </w:r>
          </w:p>
          <w:p>
            <w:pPr>
              <w:tabs>
                <w:tab w:val="center" w:pos="540"/>
                <w:tab w:val="center" w:pos="1080"/>
              </w:tabs>
              <w:ind w:firstLine="420"/>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1" w:hRule="atLeast"/>
        </w:trPr>
        <w:tc>
          <w:tcPr>
            <w:tcW w:w="1104"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编排创意</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提供项目第三幕“超级变变变”部分“火箭发射”的分镜脚本；要求展现的过程流畅自然，科学性准确。</w:t>
            </w:r>
          </w:p>
          <w:p>
            <w:pPr>
              <w:tabs>
                <w:tab w:val="center" w:pos="540"/>
                <w:tab w:val="center" w:pos="1080"/>
              </w:tabs>
              <w:ind w:firstLine="420"/>
              <w:rPr>
                <w:sz w:val="21"/>
                <w:szCs w:val="21"/>
              </w:rPr>
            </w:pPr>
            <w:r>
              <w:rPr>
                <w:rFonts w:hint="eastAsia"/>
                <w:sz w:val="21"/>
                <w:szCs w:val="21"/>
              </w:rPr>
              <w:t>（1）完全满足要求，得5分</w:t>
            </w:r>
            <w:r>
              <w:rPr>
                <w:rFonts w:hint="eastAsia"/>
                <w:sz w:val="21"/>
                <w:szCs w:val="21"/>
                <w:lang w:eastAsia="zh-CN"/>
              </w:rPr>
              <w:t>；</w:t>
            </w:r>
          </w:p>
          <w:p>
            <w:pPr>
              <w:tabs>
                <w:tab w:val="center" w:pos="540"/>
                <w:tab w:val="center" w:pos="1080"/>
              </w:tabs>
              <w:ind w:firstLine="420"/>
              <w:rPr>
                <w:sz w:val="21"/>
                <w:szCs w:val="21"/>
              </w:rPr>
            </w:pPr>
            <w:r>
              <w:rPr>
                <w:rFonts w:hint="eastAsia"/>
                <w:sz w:val="21"/>
                <w:szCs w:val="21"/>
              </w:rPr>
              <w:t>（2）部分满足要求，得3分</w:t>
            </w:r>
            <w:r>
              <w:rPr>
                <w:rFonts w:hint="eastAsia"/>
                <w:sz w:val="21"/>
                <w:szCs w:val="21"/>
                <w:lang w:eastAsia="zh-CN"/>
              </w:rPr>
              <w:t>；</w:t>
            </w:r>
          </w:p>
          <w:p>
            <w:pPr>
              <w:pStyle w:val="40"/>
              <w:tabs>
                <w:tab w:val="center" w:pos="540"/>
                <w:tab w:val="center" w:pos="1080"/>
              </w:tabs>
              <w:ind w:firstLine="420" w:firstLineChars="200"/>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版权保证</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确保剧中所用音乐、音效、设计方案等均不涉及版权纠纷，原创版权归招标人所有。</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jc w:val="left"/>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服务承诺</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提供有针对性的后续服务方案，服务期内需有专人负责道具维护等后续服务。服务方案内容全面、清晰、完整，服务响应及时。</w:t>
            </w:r>
          </w:p>
          <w:p>
            <w:pPr>
              <w:tabs>
                <w:tab w:val="center" w:pos="540"/>
                <w:tab w:val="center" w:pos="1080"/>
              </w:tabs>
              <w:ind w:firstLine="420"/>
              <w:rPr>
                <w:sz w:val="21"/>
                <w:szCs w:val="21"/>
              </w:rPr>
            </w:pPr>
            <w:r>
              <w:rPr>
                <w:rFonts w:hint="eastAsia"/>
                <w:sz w:val="21"/>
                <w:szCs w:val="21"/>
              </w:rPr>
              <w:t>（1）完全满足要求，得5分</w:t>
            </w:r>
            <w:r>
              <w:rPr>
                <w:rFonts w:hint="eastAsia"/>
                <w:sz w:val="21"/>
                <w:szCs w:val="21"/>
                <w:lang w:eastAsia="zh-CN"/>
              </w:rPr>
              <w:t>；</w:t>
            </w:r>
          </w:p>
          <w:p>
            <w:pPr>
              <w:tabs>
                <w:tab w:val="center" w:pos="540"/>
                <w:tab w:val="center" w:pos="1080"/>
              </w:tabs>
              <w:ind w:firstLine="420"/>
              <w:rPr>
                <w:sz w:val="21"/>
                <w:szCs w:val="21"/>
              </w:rPr>
            </w:pPr>
            <w:r>
              <w:rPr>
                <w:rFonts w:hint="eastAsia"/>
                <w:sz w:val="21"/>
                <w:szCs w:val="21"/>
              </w:rPr>
              <w:t>（2）部分满足要求，得3分</w:t>
            </w:r>
            <w:r>
              <w:rPr>
                <w:rFonts w:hint="eastAsia"/>
                <w:sz w:val="21"/>
                <w:szCs w:val="21"/>
                <w:lang w:eastAsia="zh-CN"/>
              </w:rPr>
              <w:t>；</w:t>
            </w:r>
          </w:p>
          <w:p>
            <w:pPr>
              <w:tabs>
                <w:tab w:val="center" w:pos="540"/>
                <w:tab w:val="center" w:pos="1080"/>
              </w:tabs>
              <w:ind w:firstLine="420"/>
              <w:jc w:val="left"/>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bookmarkStart w:id="9" w:name="_GoBack" w:colFirst="0" w:colLast="0"/>
            <w:r>
              <w:rPr>
                <w:sz w:val="21"/>
                <w:szCs w:val="21"/>
              </w:rPr>
              <w:t>进度</w:t>
            </w:r>
            <w:r>
              <w:rPr>
                <w:rFonts w:hint="eastAsia"/>
                <w:sz w:val="21"/>
                <w:szCs w:val="21"/>
              </w:rPr>
              <w:t>保障</w:t>
            </w:r>
            <w:r>
              <w:rPr>
                <w:sz w:val="21"/>
                <w:szCs w:val="21"/>
              </w:rPr>
              <w:t>措施</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供应商制定完整、详细的项目进度保障措施方案。进度保障方案详细、全面、科学、合理，可行性强。</w:t>
            </w:r>
          </w:p>
          <w:p>
            <w:pPr>
              <w:tabs>
                <w:tab w:val="center" w:pos="540"/>
                <w:tab w:val="center" w:pos="1080"/>
              </w:tabs>
              <w:ind w:firstLine="420"/>
              <w:rPr>
                <w:sz w:val="21"/>
                <w:szCs w:val="21"/>
              </w:rPr>
            </w:pPr>
            <w:r>
              <w:rPr>
                <w:rFonts w:hint="eastAsia"/>
                <w:sz w:val="21"/>
                <w:szCs w:val="21"/>
              </w:rPr>
              <w:t>（1）完全满足要求，得5分；</w:t>
            </w:r>
          </w:p>
          <w:p>
            <w:pPr>
              <w:tabs>
                <w:tab w:val="center" w:pos="540"/>
                <w:tab w:val="center" w:pos="1080"/>
              </w:tabs>
              <w:ind w:firstLine="420"/>
              <w:rPr>
                <w:sz w:val="21"/>
                <w:szCs w:val="21"/>
              </w:rPr>
            </w:pPr>
            <w:r>
              <w:rPr>
                <w:rFonts w:hint="eastAsia"/>
                <w:sz w:val="21"/>
                <w:szCs w:val="21"/>
              </w:rPr>
              <w:t>（2）部分满足要求，得3分；</w:t>
            </w:r>
          </w:p>
          <w:p>
            <w:pPr>
              <w:tabs>
                <w:tab w:val="center" w:pos="540"/>
                <w:tab w:val="center" w:pos="1080"/>
              </w:tabs>
              <w:ind w:firstLine="420"/>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ind w:firstLine="480"/>
              <w:jc w:val="left"/>
              <w:rPr>
                <w:szCs w:val="20"/>
              </w:rPr>
            </w:pPr>
            <w:r>
              <w:rPr>
                <w:rFonts w:hint="eastAsia"/>
                <w:b/>
                <w:szCs w:val="20"/>
              </w:rPr>
              <w:t>总分100分</w:t>
            </w:r>
          </w:p>
        </w:tc>
      </w:tr>
    </w:tbl>
    <w:p>
      <w:pPr>
        <w:ind w:firstLine="480"/>
        <w:rPr>
          <w:rFonts w:asciiTheme="minorEastAsia" w:hAnsiTheme="minorEastAsia" w:eastAsiaTheme="minorEastAsia"/>
          <w:szCs w:val="24"/>
        </w:rPr>
      </w:pPr>
    </w:p>
    <w:p>
      <w:pPr>
        <w:ind w:firstLine="480"/>
        <w:rPr>
          <w:rFonts w:asciiTheme="minorEastAsia" w:hAnsiTheme="minorEastAsia" w:eastAsiaTheme="minorEastAsia"/>
          <w:szCs w:val="24"/>
        </w:rPr>
      </w:pPr>
      <w:r>
        <w:rPr>
          <w:rFonts w:asciiTheme="minorEastAsia" w:hAnsiTheme="minorEastAsia" w:eastAsiaTheme="minorEastAsia"/>
          <w:szCs w:val="24"/>
        </w:rPr>
        <w:br w:type="textWrapping" w:clear="all"/>
      </w:r>
    </w:p>
    <w:p>
      <w:pPr>
        <w:ind w:firstLine="480"/>
        <w:rPr>
          <w:rFonts w:asciiTheme="minorEastAsia" w:hAnsiTheme="minorEastAsia" w:eastAsiaTheme="minorEastAsia"/>
          <w:szCs w:val="24"/>
        </w:rPr>
      </w:pPr>
    </w:p>
    <w:p>
      <w:pPr>
        <w:widowControl/>
        <w:ind w:firstLine="480"/>
        <w:jc w:val="left"/>
        <w:rPr>
          <w:sz w:val="32"/>
          <w:szCs w:val="32"/>
        </w:rPr>
        <w:sectPr>
          <w:headerReference r:id="rId3" w:type="default"/>
          <w:footerReference r:id="rId4" w:type="default"/>
          <w:pgSz w:w="11906" w:h="16838"/>
          <w:pgMar w:top="958" w:right="1803" w:bottom="1440" w:left="1803" w:header="851" w:footer="992" w:gutter="0"/>
          <w:cols w:space="0" w:num="1"/>
          <w:docGrid w:type="lines" w:linePitch="332" w:charSpace="0"/>
        </w:sectPr>
      </w:pPr>
      <w:r>
        <w:br w:type="page"/>
      </w:r>
      <w:bookmarkStart w:id="3" w:name="_Toc79152754"/>
    </w:p>
    <w:p>
      <w:pPr>
        <w:pStyle w:val="36"/>
        <w:ind w:firstLine="643"/>
        <w:rPr>
          <w:sz w:val="32"/>
          <w:szCs w:val="32"/>
        </w:rPr>
      </w:pPr>
      <w:r>
        <w:rPr>
          <w:rFonts w:hint="eastAsia"/>
          <w:sz w:val="32"/>
          <w:szCs w:val="32"/>
        </w:rPr>
        <w:t>申报文件格式</w:t>
      </w:r>
      <w:bookmarkEnd w:id="3"/>
    </w:p>
    <w:p>
      <w:pPr>
        <w:pStyle w:val="40"/>
        <w:ind w:firstLine="480"/>
        <w:sectPr>
          <w:pgSz w:w="11906" w:h="16838"/>
          <w:pgMar w:top="958" w:right="1803" w:bottom="1440" w:left="1803" w:header="851" w:footer="992" w:gutter="0"/>
          <w:cols w:space="0" w:num="1"/>
          <w:docGrid w:type="lines" w:linePitch="332" w:charSpace="0"/>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5"/>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6" w:type="first"/>
          <w:footerReference r:id="rId8" w:type="first"/>
          <w:headerReference r:id="rId5" w:type="default"/>
          <w:footerReference r:id="rId7" w:type="default"/>
          <w:pgSz w:w="11906" w:h="16838"/>
          <w:pgMar w:top="958" w:right="1803" w:bottom="1440" w:left="1803" w:header="851" w:footer="992" w:gutter="0"/>
          <w:cols w:space="0" w:num="1"/>
          <w:docGrid w:type="lines" w:linePitch="332" w:charSpace="0"/>
        </w:sectPr>
      </w:pPr>
    </w:p>
    <w:p>
      <w:pPr>
        <w:pStyle w:val="40"/>
        <w:ind w:firstLine="480"/>
      </w:pPr>
    </w:p>
    <w:p>
      <w:pPr>
        <w:pStyle w:val="40"/>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法定代表人身份证明和法人代表授权书（法定代表人申报仅需提供法定代表人身份证明）（原件加盖公章）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法人或者其他组织的有效营业执照等证明文件（复印件加盖公章）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财务状况报告（须提供上年度审计报告或财务报表或近三个月内银行资信证明）（复印件加盖公章）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依法缴纳税收的相关材料（复印件加盖公章）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依法缴纳社会保障资金的相关材料（复印件加盖公章）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参加本次项目申报前</w:t>
      </w:r>
      <w:r>
        <w:rPr>
          <w:rFonts w:asciiTheme="minorEastAsia" w:hAnsiTheme="minorEastAsia" w:eastAsiaTheme="minorEastAsia"/>
          <w:szCs w:val="24"/>
        </w:rPr>
        <w:t>3年内在经营活动中没有重大违法记录的书面声明</w:t>
      </w:r>
      <w:r>
        <w:rPr>
          <w:rFonts w:hint="eastAsia" w:asciiTheme="minorEastAsia" w:hAnsiTheme="minorEastAsia" w:eastAsiaTheme="minorEastAsia"/>
          <w:szCs w:val="24"/>
        </w:rPr>
        <w:t>（复印件加盖公章）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供应商针对与其存在单位负责人为同一人或者与我方存在直接控股、管理关系情况的其他供应商的声明（复印件加盖公章）</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0"/>
        <w:ind w:firstLine="0" w:firstLineChars="0"/>
        <w:rPr>
          <w:rFonts w:asciiTheme="minorEastAsia" w:hAnsiTheme="minorEastAsia" w:eastAsiaTheme="minorEastAsia"/>
          <w:szCs w:val="24"/>
        </w:rPr>
      </w:pPr>
    </w:p>
    <w:p>
      <w:pPr>
        <w:pStyle w:val="42"/>
        <w:numPr>
          <w:ilvl w:val="0"/>
          <w:numId w:val="7"/>
        </w:numPr>
        <w:ind w:firstLineChars="0"/>
        <w:rPr>
          <w:rFonts w:ascii="宋体"/>
        </w:rPr>
      </w:pPr>
      <w:r>
        <w:rPr>
          <w:rFonts w:hint="eastAsia" w:ascii="宋体"/>
        </w:rPr>
        <w:t>法定代表人身份证明和法人代表授权书</w:t>
      </w:r>
    </w:p>
    <w:p>
      <w:pPr>
        <w:ind w:firstLine="482"/>
        <w:jc w:val="center"/>
        <w:rPr>
          <w:bCs/>
          <w:sz w:val="28"/>
          <w:szCs w:val="28"/>
        </w:rPr>
      </w:pPr>
      <w:bookmarkStart w:id="4" w:name="_Toc447805154"/>
      <w:bookmarkStart w:id="5" w:name="_Toc233647592"/>
      <w:r>
        <w:rPr>
          <w:rFonts w:hint="eastAsia"/>
          <w:b/>
        </w:rPr>
        <w:t>法定代表人身份证明书</w:t>
      </w:r>
      <w:bookmarkEnd w:id="4"/>
      <w:bookmarkEnd w:id="5"/>
      <w:r>
        <w:rPr>
          <w:rFonts w:hint="eastAsia"/>
          <w:b/>
        </w:rPr>
        <w:t>（格式）</w:t>
      </w:r>
    </w:p>
    <w:p>
      <w:pPr>
        <w:ind w:firstLine="482"/>
        <w:rPr>
          <w:b/>
          <w:bCs/>
        </w:rPr>
      </w:pPr>
    </w:p>
    <w:p>
      <w:pPr>
        <w:spacing w:after="166" w:afterLines="50"/>
        <w:ind w:firstLine="480"/>
      </w:pPr>
      <w:r>
        <w:rPr>
          <w:rFonts w:hint="eastAsia"/>
        </w:rPr>
        <w:t>单位名称：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单位性质：</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地</w:t>
      </w:r>
      <w:r>
        <w:t xml:space="preserve">    </w:t>
      </w:r>
      <w:r>
        <w:rPr>
          <w:rFonts w:hint="eastAsia"/>
        </w:rPr>
        <w:t>址：</w:t>
      </w:r>
      <w:r>
        <w:rPr>
          <w:u w:val="single"/>
        </w:rPr>
        <w:tab/>
      </w:r>
      <w:r>
        <w:rPr>
          <w:u w:val="single"/>
        </w:rPr>
        <w:tab/>
      </w:r>
      <w:r>
        <w:rPr>
          <w:u w:val="single"/>
        </w:rPr>
        <w:t xml:space="preserve">  </w:t>
      </w:r>
      <w:r>
        <w:rPr>
          <w:u w:val="single"/>
        </w:rPr>
        <w:tab/>
      </w:r>
      <w:r>
        <w:rPr>
          <w:u w:val="single"/>
        </w:rPr>
        <w:tab/>
      </w:r>
      <w:r>
        <w:rPr>
          <w:u w:val="single"/>
        </w:rPr>
        <w:tab/>
      </w:r>
      <w:r>
        <w:rPr>
          <w:u w:val="single"/>
        </w:rPr>
        <w:t xml:space="preserve">       </w:t>
      </w:r>
      <w:r>
        <w:rPr>
          <w:u w:val="single"/>
        </w:rPr>
        <w:tab/>
      </w:r>
      <w:r>
        <w:rPr>
          <w:u w:val="single"/>
        </w:rPr>
        <w:t xml:space="preserve">                       </w:t>
      </w:r>
      <w:r>
        <w:rPr>
          <w:u w:val="single"/>
        </w:rPr>
        <w:tab/>
      </w:r>
    </w:p>
    <w:p>
      <w:pPr>
        <w:spacing w:after="166" w:afterLines="50"/>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after="166" w:afterLines="50"/>
        <w:ind w:firstLine="480"/>
        <w:rPr>
          <w:u w:val="single"/>
        </w:rPr>
      </w:pPr>
      <w:r>
        <w:rPr>
          <w:rFonts w:hint="eastAsia"/>
        </w:rPr>
        <w:t>经营期限：</w:t>
      </w:r>
      <w:r>
        <w:rPr>
          <w:u w:val="single"/>
        </w:rPr>
        <w:tab/>
      </w:r>
      <w:r>
        <w:rPr>
          <w:u w:val="single"/>
        </w:rPr>
        <w:t xml:space="preserve">                                                </w:t>
      </w:r>
      <w:r>
        <w:rPr>
          <w:u w:val="single"/>
        </w:rPr>
        <w:tab/>
      </w:r>
    </w:p>
    <w:p>
      <w:pPr>
        <w:spacing w:after="166" w:afterLines="50"/>
        <w:ind w:firstLine="480"/>
        <w:rPr>
          <w:u w:val="single"/>
        </w:rPr>
      </w:pPr>
      <w:r>
        <w:rPr>
          <w:rFonts w:hint="eastAsia"/>
        </w:rPr>
        <w:t>姓</w:t>
      </w:r>
      <w:r>
        <w:t xml:space="preserve">    </w:t>
      </w:r>
      <w:r>
        <w:rPr>
          <w:rFonts w:hint="eastAsia"/>
        </w:rPr>
        <w:t>名：</w:t>
      </w:r>
      <w:r>
        <w:rPr>
          <w:u w:val="single"/>
        </w:rPr>
        <w:t xml:space="preserve">          </w:t>
      </w:r>
      <w:r>
        <w:t xml:space="preserve"> </w:t>
      </w:r>
      <w:r>
        <w:rPr>
          <w:rFonts w:hint="eastAsia"/>
        </w:rPr>
        <w:t>性别：</w:t>
      </w:r>
      <w:r>
        <w:rPr>
          <w:u w:val="single"/>
        </w:rPr>
        <w:t xml:space="preserve">       </w:t>
      </w:r>
      <w:r>
        <w:rPr>
          <w:rFonts w:hint="eastAsia"/>
        </w:rPr>
        <w:t>年龄：</w:t>
      </w:r>
      <w:r>
        <w:rPr>
          <w:u w:val="single"/>
        </w:rPr>
        <w:t xml:space="preserve">       </w:t>
      </w:r>
      <w:r>
        <w:t xml:space="preserve"> </w:t>
      </w:r>
      <w:r>
        <w:rPr>
          <w:rFonts w:hint="eastAsia"/>
        </w:rPr>
        <w:t>职务：</w:t>
      </w:r>
      <w:r>
        <w:rPr>
          <w:u w:val="single"/>
        </w:rPr>
        <w:tab/>
      </w:r>
      <w:r>
        <w:rPr>
          <w:u w:val="single"/>
        </w:rPr>
        <w:tab/>
      </w:r>
      <w:r>
        <w:rPr>
          <w:u w:val="single"/>
        </w:rPr>
        <w:t xml:space="preserve">   </w:t>
      </w:r>
    </w:p>
    <w:p>
      <w:pPr>
        <w:spacing w:after="166" w:afterLines="50"/>
        <w:ind w:firstLine="480"/>
      </w:pPr>
      <w:r>
        <w:rPr>
          <w:rFonts w:hint="eastAsia"/>
        </w:rPr>
        <w:t>身份证号：</w:t>
      </w:r>
      <w:r>
        <w:rPr>
          <w:u w:val="single"/>
        </w:rPr>
        <w:t xml:space="preserve">                                                   </w:t>
      </w:r>
    </w:p>
    <w:p>
      <w:pPr>
        <w:spacing w:after="166" w:afterLines="50"/>
        <w:ind w:firstLine="480"/>
      </w:pPr>
      <w:r>
        <w:rPr>
          <w:rFonts w:hint="eastAsia"/>
        </w:rPr>
        <w:t>系</w:t>
      </w:r>
      <w:r>
        <w:rPr>
          <w:u w:val="single"/>
        </w:rPr>
        <w:t xml:space="preserve">          </w:t>
      </w:r>
      <w:r>
        <w:rPr>
          <w:rFonts w:hint="eastAsia"/>
          <w:u w:val="single"/>
        </w:rPr>
        <w:t>（供应商单位名称）</w:t>
      </w:r>
      <w:r>
        <w:rPr>
          <w:u w:val="single"/>
        </w:rPr>
        <w:t xml:space="preserve">         </w:t>
      </w:r>
      <w:r>
        <w:rPr>
          <w:rFonts w:hint="eastAsia"/>
        </w:rPr>
        <w:t>的法定代表人。</w:t>
      </w:r>
    </w:p>
    <w:p>
      <w:pPr>
        <w:spacing w:after="166" w:afterLines="50"/>
        <w:ind w:firstLine="480"/>
      </w:pPr>
      <w:r>
        <w:rPr>
          <w:rFonts w:hint="eastAsia"/>
        </w:rPr>
        <w:t>特此证明。</w:t>
      </w:r>
    </w:p>
    <w:p>
      <w:pPr>
        <w:spacing w:after="166" w:afterLines="50"/>
        <w:ind w:firstLine="480"/>
      </w:pPr>
      <w: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r>
        <w:rPr>
          <w:rFonts w:hint="eastAsia"/>
        </w:rPr>
        <w:t>供应商名称（加盖公章）：</w:t>
      </w:r>
      <w:r>
        <w:rPr>
          <w:u w:val="single"/>
        </w:rPr>
        <w:t xml:space="preserve">             </w:t>
      </w:r>
      <w:r>
        <w:rPr>
          <w:rFonts w:hint="eastAsia"/>
          <w:u w:val="single"/>
        </w:rPr>
        <w:t xml:space="preserve">           </w:t>
      </w:r>
    </w:p>
    <w:p>
      <w:pPr>
        <w:ind w:firstLine="48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widowControl/>
        <w:ind w:firstLine="480"/>
        <w:jc w:val="center"/>
      </w:pPr>
    </w:p>
    <w:p>
      <w:pPr>
        <w:ind w:firstLine="480"/>
        <w:rPr>
          <w:rFonts w:ascii="Calibri"/>
        </w:rPr>
      </w:pPr>
    </w:p>
    <w:p>
      <w:pPr>
        <w:ind w:firstLine="482"/>
        <w:jc w:val="center"/>
        <w:rPr>
          <w:b/>
        </w:rPr>
      </w:pPr>
      <w:r>
        <w:rPr>
          <w:rFonts w:hint="eastAsia"/>
          <w:b/>
        </w:rPr>
        <w:t>法定代表人授权书（格式）</w:t>
      </w:r>
    </w:p>
    <w:p>
      <w:pPr>
        <w:ind w:firstLine="480"/>
      </w:pPr>
    </w:p>
    <w:p>
      <w:pPr>
        <w:ind w:right="-48" w:rightChars="-20" w:firstLine="480"/>
      </w:pPr>
      <w:r>
        <w:rPr>
          <w:rFonts w:hint="eastAsia"/>
        </w:rPr>
        <w:t>致</w:t>
      </w:r>
      <w:r>
        <w:rPr>
          <w:rFonts w:hint="eastAsia"/>
          <w:u w:val="single"/>
        </w:rPr>
        <w:t>（中国科学技术馆）</w:t>
      </w:r>
      <w:r>
        <w:rPr>
          <w:rFonts w:hint="eastAsia"/>
        </w:rPr>
        <w:t>：</w:t>
      </w:r>
    </w:p>
    <w:p>
      <w:pPr>
        <w:pStyle w:val="43"/>
        <w:ind w:firstLine="480"/>
        <w:rPr>
          <w:rFonts w:ascii="宋体"/>
        </w:rPr>
      </w:pPr>
    </w:p>
    <w:p>
      <w:pPr>
        <w:pStyle w:val="43"/>
        <w:ind w:firstLine="480"/>
        <w:rPr>
          <w:rFonts w:ascii="宋体"/>
        </w:rPr>
      </w:pPr>
      <w:r>
        <w:rPr>
          <w:rFonts w:hint="eastAsia"/>
          <w:u w:val="single"/>
        </w:rPr>
        <w:t>（供应商全称）</w:t>
      </w:r>
      <w:r>
        <w:rPr>
          <w:rFonts w:hint="eastAsia"/>
        </w:rPr>
        <w:t>的在下面签字【或签章】的</w:t>
      </w:r>
      <w:r>
        <w:rPr>
          <w:rFonts w:hint="eastAsia"/>
          <w:u w:val="single"/>
        </w:rPr>
        <w:t>（法人代表姓名）</w:t>
      </w:r>
      <w:r>
        <w:rPr>
          <w:rFonts w:hint="eastAsia"/>
        </w:rPr>
        <w:t>代表本单位授权</w:t>
      </w:r>
      <w:r>
        <w:rPr>
          <w:rFonts w:hint="eastAsia"/>
          <w:u w:val="single"/>
        </w:rPr>
        <w:t>（被授权人姓名）</w:t>
      </w:r>
      <w:r>
        <w:rPr>
          <w:rFonts w:hint="eastAsia"/>
        </w:rPr>
        <w:t>为本公司的合法代理人，就</w:t>
      </w:r>
      <w:r>
        <w:rPr>
          <w:rFonts w:hint="eastAsia"/>
          <w:u w:val="single"/>
        </w:rPr>
        <w:t>（项目名称）</w:t>
      </w:r>
      <w:r>
        <w:rPr>
          <w:rFonts w:hint="eastAsia"/>
        </w:rPr>
        <w:t>的申报，以本单位名义处理一切与之有关的事务。</w:t>
      </w:r>
    </w:p>
    <w:p>
      <w:pPr>
        <w:ind w:left="720" w:right="-48" w:rightChars="-20" w:firstLine="480"/>
      </w:pPr>
    </w:p>
    <w:p>
      <w:pPr>
        <w:ind w:left="720" w:right="-48" w:rightChars="-20" w:firstLine="480"/>
      </w:pPr>
    </w:p>
    <w:p>
      <w:pPr>
        <w:ind w:left="3259" w:leftChars="1358" w:firstLine="482"/>
        <w:rPr>
          <w:b/>
          <w:bCs/>
        </w:rPr>
      </w:pPr>
      <w:r>
        <w:rPr>
          <w:rFonts w:hint="eastAsia"/>
          <w:b/>
          <w:bCs/>
        </w:rPr>
        <w:t>法人代表签字或签章：</w:t>
      </w:r>
    </w:p>
    <w:p>
      <w:pPr>
        <w:ind w:left="3259" w:leftChars="1358" w:firstLine="482"/>
        <w:rPr>
          <w:b/>
          <w:bCs/>
        </w:rPr>
      </w:pPr>
    </w:p>
    <w:p>
      <w:pPr>
        <w:ind w:left="3259" w:leftChars="1358" w:firstLine="482"/>
        <w:rPr>
          <w:b/>
          <w:bCs/>
        </w:rPr>
      </w:pPr>
      <w:r>
        <w:rPr>
          <w:rFonts w:hint="eastAsia"/>
          <w:b/>
          <w:bCs/>
        </w:rPr>
        <w:t>被授权人签字：</w:t>
      </w:r>
    </w:p>
    <w:p>
      <w:pPr>
        <w:ind w:left="3259" w:leftChars="1358" w:firstLine="482"/>
        <w:rPr>
          <w:b/>
          <w:bCs/>
        </w:rPr>
      </w:pPr>
    </w:p>
    <w:p>
      <w:pPr>
        <w:ind w:left="3259" w:leftChars="1358" w:firstLine="482"/>
        <w:rPr>
          <w:b/>
          <w:bCs/>
        </w:rPr>
      </w:pPr>
      <w:r>
        <w:rPr>
          <w:rFonts w:hint="eastAsia"/>
          <w:b/>
          <w:bCs/>
        </w:rPr>
        <w:t>供应商名称（加盖公章）：</w:t>
      </w:r>
    </w:p>
    <w:p>
      <w:pPr>
        <w:ind w:left="3259" w:leftChars="1358" w:firstLine="482"/>
      </w:pPr>
      <w:r>
        <w:rPr>
          <w:rFonts w:hint="eastAsia"/>
          <w:b/>
          <w:bCs/>
        </w:rPr>
        <w:t>日期：</w:t>
      </w:r>
    </w:p>
    <w:p>
      <w:pPr>
        <w:ind w:left="720" w:right="-48" w:rightChars="-20" w:firstLine="480"/>
      </w:pPr>
    </w:p>
    <w:p>
      <w:pPr>
        <w:pStyle w:val="43"/>
        <w:ind w:firstLine="480"/>
        <w:rPr>
          <w:rFonts w:ascii="宋体"/>
        </w:rPr>
      </w:pPr>
      <w:r>
        <w:rPr>
          <w:rFonts w:hint="eastAsia" w:ascii="宋体"/>
        </w:rPr>
        <w:t>后附：</w:t>
      </w:r>
      <w:r>
        <w:rPr>
          <w:rFonts w:hint="eastAsia" w:ascii="宋体"/>
          <w:b/>
          <w:bCs/>
        </w:rPr>
        <w:t>（法人</w:t>
      </w:r>
      <w:r>
        <w:rPr>
          <w:rFonts w:ascii="宋体"/>
          <w:b/>
          <w:bCs/>
        </w:rPr>
        <w:t>和</w:t>
      </w:r>
      <w:r>
        <w:rPr>
          <w:rFonts w:hint="eastAsia" w:ascii="宋体"/>
          <w:b/>
          <w:bCs/>
        </w:rPr>
        <w:t>被授权人</w:t>
      </w:r>
      <w:r>
        <w:rPr>
          <w:rFonts w:ascii="宋体"/>
          <w:b/>
          <w:bCs/>
        </w:rPr>
        <w:t>身份证明复印件</w:t>
      </w:r>
      <w:r>
        <w:rPr>
          <w:rFonts w:hint="eastAsia" w:ascii="宋体"/>
          <w:b/>
          <w:bCs/>
        </w:rPr>
        <w:t>）</w:t>
      </w:r>
    </w:p>
    <w:p>
      <w:pPr>
        <w:pStyle w:val="43"/>
        <w:ind w:firstLine="480"/>
        <w:rPr>
          <w:rFonts w:ascii="宋体"/>
        </w:rPr>
      </w:pPr>
      <w:r>
        <w:rPr>
          <w:rFonts w:hint="eastAsia" w:ascii="宋体"/>
        </w:rPr>
        <w:t>被授权人姓名：</w:t>
      </w:r>
    </w:p>
    <w:p>
      <w:pPr>
        <w:pStyle w:val="43"/>
        <w:ind w:firstLine="480"/>
        <w:rPr>
          <w:rFonts w:ascii="宋体"/>
        </w:rPr>
      </w:pPr>
      <w:r>
        <w:rPr>
          <w:rFonts w:hint="eastAsia" w:ascii="宋体"/>
        </w:rPr>
        <w:t>职务：</w:t>
      </w:r>
    </w:p>
    <w:p>
      <w:pPr>
        <w:pStyle w:val="43"/>
        <w:ind w:firstLine="480"/>
        <w:rPr>
          <w:rFonts w:ascii="宋体"/>
        </w:rPr>
      </w:pPr>
      <w:r>
        <w:rPr>
          <w:rFonts w:hint="eastAsia" w:ascii="宋体"/>
        </w:rPr>
        <w:t>详细通信地址：</w:t>
      </w:r>
    </w:p>
    <w:p>
      <w:pPr>
        <w:pStyle w:val="43"/>
        <w:ind w:firstLine="480"/>
        <w:rPr>
          <w:rFonts w:ascii="宋体"/>
        </w:rPr>
      </w:pPr>
      <w:r>
        <w:rPr>
          <w:rFonts w:hint="eastAsia" w:ascii="宋体"/>
        </w:rPr>
        <w:t>邮政编码：</w:t>
      </w:r>
    </w:p>
    <w:p>
      <w:pPr>
        <w:pStyle w:val="43"/>
        <w:ind w:firstLine="480"/>
        <w:rPr>
          <w:rFonts w:ascii="宋体"/>
        </w:rPr>
      </w:pPr>
      <w:r>
        <w:rPr>
          <w:rFonts w:hint="eastAsia" w:ascii="宋体"/>
        </w:rPr>
        <w:t>传真：</w:t>
      </w:r>
    </w:p>
    <w:p>
      <w:pPr>
        <w:pStyle w:val="43"/>
        <w:ind w:firstLine="480"/>
        <w:rPr>
          <w:rFonts w:ascii="宋体"/>
        </w:rPr>
      </w:pPr>
      <w:r>
        <w:rPr>
          <w:rFonts w:hint="eastAsia" w:ascii="宋体"/>
        </w:rPr>
        <w:t>电话：</w:t>
      </w:r>
    </w:p>
    <w:p>
      <w:pPr>
        <w:widowControl/>
        <w:spacing w:line="240" w:lineRule="auto"/>
        <w:ind w:firstLine="480"/>
        <w:jc w:val="left"/>
      </w:pPr>
      <w:r>
        <w:br w:type="page"/>
      </w:r>
    </w:p>
    <w:p>
      <w:pPr>
        <w:pStyle w:val="42"/>
        <w:numPr>
          <w:ilvl w:val="0"/>
          <w:numId w:val="7"/>
        </w:numPr>
        <w:ind w:firstLineChars="0"/>
        <w:rPr>
          <w:rFonts w:ascii="宋体"/>
        </w:rPr>
      </w:pPr>
      <w:bookmarkStart w:id="6" w:name="_Toc496859272"/>
      <w:r>
        <w:rPr>
          <w:rFonts w:hint="eastAsia" w:ascii="宋体"/>
        </w:rPr>
        <w:t>法人或者其他组织的营业执照等证明文件</w:t>
      </w:r>
      <w:bookmarkEnd w:id="6"/>
    </w:p>
    <w:p>
      <w:pPr>
        <w:ind w:firstLine="480"/>
      </w:pPr>
      <w:r>
        <w:rPr>
          <w:rFonts w:hint="eastAsia"/>
        </w:rPr>
        <w:t>（供应商为企业的，提供营业执照复印件；供应商为事业单位的，提供事业单位法人证书复印件加盖公章）</w:t>
      </w:r>
    </w:p>
    <w:p>
      <w:pPr>
        <w:ind w:firstLine="480"/>
      </w:pPr>
    </w:p>
    <w:p>
      <w:pPr>
        <w:pStyle w:val="42"/>
        <w:numPr>
          <w:ilvl w:val="0"/>
          <w:numId w:val="7"/>
        </w:numPr>
        <w:ind w:firstLineChars="0"/>
        <w:rPr>
          <w:rFonts w:ascii="宋体"/>
        </w:rPr>
      </w:pPr>
      <w:bookmarkStart w:id="7" w:name="_Toc496859273"/>
      <w:r>
        <w:rPr>
          <w:rFonts w:hint="eastAsia" w:ascii="宋体"/>
        </w:rPr>
        <w:t>财务状况报告</w:t>
      </w:r>
      <w:bookmarkEnd w:id="7"/>
    </w:p>
    <w:p>
      <w:pPr>
        <w:ind w:firstLine="482"/>
        <w:jc w:val="center"/>
      </w:pPr>
      <w:r>
        <w:rPr>
          <w:rFonts w:hint="eastAsia"/>
          <w:b/>
          <w:bCs/>
        </w:rPr>
        <w:t>上年度由会计师事务所出具财务审计报告</w:t>
      </w:r>
      <w:r>
        <w:rPr>
          <w:rFonts w:hint="eastAsia"/>
        </w:rPr>
        <w:t>（复印件，注意不得缺漏财务报表和审计意见等关键页。）或</w:t>
      </w:r>
      <w:r>
        <w:rPr>
          <w:rFonts w:hint="eastAsia"/>
          <w:b/>
          <w:bCs/>
        </w:rPr>
        <w:t>上年度财务报表</w:t>
      </w:r>
      <w:r>
        <w:rPr>
          <w:rFonts w:hint="eastAsia"/>
        </w:rPr>
        <w:t>或提供由开户银行在投标截止时间前三个月内出具的</w:t>
      </w:r>
      <w:r>
        <w:rPr>
          <w:rFonts w:hint="eastAsia"/>
          <w:b/>
          <w:bCs/>
        </w:rPr>
        <w:t>资信证明</w:t>
      </w:r>
      <w:r>
        <w:rPr>
          <w:rFonts w:hint="eastAsia"/>
        </w:rPr>
        <w:t>复印件（必须提供银行资信证明所有内容页的齐全的复印件，含首页、声明页等。（</w:t>
      </w:r>
      <w:r>
        <w:rPr>
          <w:rFonts w:hint="eastAsia"/>
          <w:b/>
          <w:bCs/>
        </w:rPr>
        <w:t>若银行开具的资信证明声明复印无效的，则供应商必须提供原件</w:t>
      </w:r>
      <w:r>
        <w:rPr>
          <w:rFonts w:hint="eastAsia"/>
        </w:rPr>
        <w:t>。））</w:t>
      </w:r>
    </w:p>
    <w:p>
      <w:pPr>
        <w:ind w:firstLine="480"/>
      </w:pPr>
    </w:p>
    <w:p>
      <w:pPr>
        <w:ind w:firstLine="480"/>
      </w:pPr>
    </w:p>
    <w:p>
      <w:pPr>
        <w:pStyle w:val="42"/>
        <w:numPr>
          <w:ilvl w:val="0"/>
          <w:numId w:val="7"/>
        </w:numPr>
        <w:ind w:firstLineChars="0"/>
        <w:rPr>
          <w:rFonts w:ascii="宋体"/>
        </w:rPr>
      </w:pPr>
      <w:bookmarkStart w:id="8" w:name="_Toc496859274"/>
      <w:r>
        <w:rPr>
          <w:rFonts w:hint="eastAsia" w:ascii="宋体"/>
        </w:rPr>
        <w:t>依法缴纳税收资金的相关材料</w:t>
      </w:r>
      <w:bookmarkEnd w:id="8"/>
    </w:p>
    <w:p>
      <w:pPr>
        <w:ind w:firstLine="480"/>
      </w:pPr>
      <w:r>
        <w:rPr>
          <w:rFonts w:hint="eastAsia"/>
        </w:rPr>
        <w:t>（《资格文件》递交截止时间前6个月内任意一次缴纳税收的凭证复印件；单位代扣代缴的个人所得税不能作为单位纳税的凭证；依法免税的供应商，应提供相应文件证明其依法免税）</w:t>
      </w:r>
    </w:p>
    <w:p>
      <w:pPr>
        <w:pStyle w:val="40"/>
        <w:ind w:firstLine="0" w:firstLineChars="0"/>
      </w:pPr>
    </w:p>
    <w:p>
      <w:pPr>
        <w:pStyle w:val="42"/>
        <w:numPr>
          <w:ilvl w:val="0"/>
          <w:numId w:val="7"/>
        </w:numPr>
        <w:ind w:firstLineChars="0"/>
        <w:rPr>
          <w:rFonts w:ascii="宋体"/>
        </w:rPr>
      </w:pPr>
      <w:r>
        <w:rPr>
          <w:rFonts w:hint="eastAsia" w:ascii="宋体"/>
        </w:rPr>
        <w:t>依法缴纳社会保障资金的相关材料</w:t>
      </w:r>
    </w:p>
    <w:p>
      <w:pPr>
        <w:ind w:firstLine="480"/>
      </w:pPr>
      <w:r>
        <w:rPr>
          <w:rFonts w:hint="eastAsia"/>
        </w:rPr>
        <w:t>（《资格文件》递交截止时间前6个月内任意一次缴纳社会保障资金的凭证复印件；依法不需缴纳社会保障资金的供应商，应提供相应文件证明其依法不需缴纳社会保障资金）</w:t>
      </w:r>
    </w:p>
    <w:p>
      <w:pPr>
        <w:pStyle w:val="40"/>
        <w:ind w:firstLine="0" w:firstLineChars="0"/>
      </w:pPr>
    </w:p>
    <w:p>
      <w:pPr>
        <w:pStyle w:val="40"/>
        <w:ind w:firstLine="0" w:firstLineChars="0"/>
      </w:pPr>
    </w:p>
    <w:p>
      <w:pPr>
        <w:pStyle w:val="42"/>
        <w:numPr>
          <w:ilvl w:val="0"/>
          <w:numId w:val="7"/>
        </w:numPr>
        <w:ind w:firstLineChars="0"/>
      </w:pPr>
      <w:r>
        <w:rPr>
          <w:rFonts w:hint="eastAsia"/>
        </w:rPr>
        <w:t>参加</w:t>
      </w:r>
      <w:r>
        <w:rPr>
          <w:rFonts w:hint="eastAsia" w:asciiTheme="minorEastAsia" w:hAnsiTheme="minorEastAsia" w:eastAsiaTheme="minorEastAsia"/>
          <w:szCs w:val="24"/>
        </w:rPr>
        <w:t>本次项目申报前</w:t>
      </w:r>
      <w:r>
        <w:rPr>
          <w:rFonts w:hint="eastAsia"/>
        </w:rPr>
        <w:t>3年内在经营活动中没有重大违法记录的书面声明（格式）</w:t>
      </w:r>
    </w:p>
    <w:p>
      <w:pPr>
        <w:ind w:firstLine="480"/>
      </w:pPr>
      <w:r>
        <w:rPr>
          <w:rFonts w:hint="eastAsia"/>
        </w:rPr>
        <w:t>我单位郑重声明：</w:t>
      </w:r>
    </w:p>
    <w:p>
      <w:pPr>
        <w:ind w:firstLine="480"/>
      </w:pPr>
      <w:r>
        <w:rPr>
          <w:rFonts w:hint="eastAsia"/>
        </w:rPr>
        <w:t>我单位参加本次项目申报前3年内在经营活动中没有重大违法记录。</w:t>
      </w:r>
    </w:p>
    <w:p>
      <w:pPr>
        <w:ind w:firstLine="480"/>
      </w:pPr>
      <w:r>
        <w:rPr>
          <w:rFonts w:hint="eastAsia"/>
        </w:rPr>
        <w:t>重大违法记录是指供应商因违法经营受到刑事处罚或者责令停产停业、吊销许可证或者执照、较大数额罚款等行政处罚。</w:t>
      </w:r>
    </w:p>
    <w:p>
      <w:pPr>
        <w:ind w:firstLine="480"/>
      </w:pPr>
      <w:r>
        <w:rPr>
          <w:rFonts w:hint="eastAsia"/>
        </w:rPr>
        <w:t>供应商名称（加盖公章）：</w:t>
      </w:r>
      <w:r>
        <w:rPr>
          <w:rFonts w:hint="eastAsia"/>
          <w:u w:val="single"/>
        </w:rPr>
        <w:t xml:space="preserve">                           </w:t>
      </w:r>
    </w:p>
    <w:p>
      <w:pPr>
        <w:ind w:firstLine="480"/>
      </w:pPr>
      <w:r>
        <w:rPr>
          <w:rFonts w:hint="eastAsia"/>
        </w:rPr>
        <w:t>日期：</w:t>
      </w:r>
      <w:r>
        <w:rPr>
          <w:rFonts w:hint="eastAsia"/>
          <w:u w:val="single"/>
        </w:rPr>
        <w:t xml:space="preserve">                                          </w:t>
      </w:r>
    </w:p>
    <w:p>
      <w:pPr>
        <w:pStyle w:val="40"/>
        <w:ind w:firstLine="0" w:firstLineChars="0"/>
      </w:pPr>
    </w:p>
    <w:p>
      <w:pPr>
        <w:pStyle w:val="42"/>
        <w:numPr>
          <w:ilvl w:val="0"/>
          <w:numId w:val="7"/>
        </w:numPr>
        <w:ind w:firstLineChars="0"/>
      </w:pPr>
      <w:r>
        <w:rPr>
          <w:rFonts w:hint="eastAsia"/>
        </w:rPr>
        <w:t>供应商针对与其存在</w:t>
      </w:r>
      <w:r>
        <w:rPr>
          <w:rFonts w:hint="eastAsia" w:ascii="宋体"/>
        </w:rPr>
        <w:t>单位</w:t>
      </w:r>
      <w:r>
        <w:rPr>
          <w:rFonts w:hint="eastAsia"/>
        </w:rPr>
        <w:t>负责人为同一人或者与我方存在直接控股、管理关系情况的其他供应商的声明（格式）</w:t>
      </w:r>
    </w:p>
    <w:p>
      <w:pPr>
        <w:pStyle w:val="43"/>
        <w:ind w:firstLine="480"/>
        <w:rPr>
          <w:rFonts w:ascii="宋体"/>
        </w:rPr>
      </w:pPr>
      <w:r>
        <w:rPr>
          <w:rFonts w:hint="eastAsia" w:ascii="宋体"/>
        </w:rPr>
        <w:t>我方声明：</w:t>
      </w:r>
    </w:p>
    <w:p>
      <w:pPr>
        <w:pStyle w:val="43"/>
        <w:ind w:firstLine="480"/>
        <w:rPr>
          <w:rFonts w:ascii="宋体"/>
        </w:rPr>
      </w:pPr>
      <w:r>
        <w:rPr>
          <w:rFonts w:hint="eastAsia" w:ascii="宋体"/>
        </w:rPr>
        <w:t>与我方存在单位负责人为同一人或者与我方存在直接控股、管理关系情况的其他供应商如下：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r>
              <w:rPr>
                <w:rFonts w:hint="eastAsia" w:ascii="宋体"/>
              </w:rPr>
              <w:t>序号</w:t>
            </w:r>
          </w:p>
        </w:tc>
        <w:tc>
          <w:tcPr>
            <w:tcW w:w="3827" w:type="dxa"/>
          </w:tcPr>
          <w:p>
            <w:pPr>
              <w:pStyle w:val="43"/>
              <w:ind w:firstLine="0" w:firstLineChars="0"/>
              <w:rPr>
                <w:rFonts w:ascii="宋体"/>
              </w:rPr>
            </w:pPr>
            <w:r>
              <w:rPr>
                <w:rFonts w:hint="eastAsia" w:ascii="宋体"/>
              </w:rPr>
              <w:t>供应商名称</w:t>
            </w:r>
          </w:p>
        </w:tc>
        <w:tc>
          <w:tcPr>
            <w:tcW w:w="4394" w:type="dxa"/>
          </w:tcPr>
          <w:p>
            <w:pPr>
              <w:pStyle w:val="43"/>
              <w:ind w:firstLine="0" w:firstLineChars="0"/>
              <w:rPr>
                <w:rFonts w:ascii="宋体"/>
              </w:rPr>
            </w:pPr>
            <w:r>
              <w:rPr>
                <w:rFonts w:hint="eastAsia" w:ascii="宋体"/>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r>
              <w:rPr>
                <w:rFonts w:hint="eastAsia" w:ascii="宋体"/>
              </w:rPr>
              <w:t>（如不存在，填无。）</w:t>
            </w: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bl>
    <w:p>
      <w:pPr>
        <w:pStyle w:val="43"/>
        <w:ind w:firstLine="482"/>
        <w:rPr>
          <w:rFonts w:ascii="宋体"/>
        </w:rPr>
      </w:pPr>
      <w:r>
        <w:rPr>
          <w:rFonts w:hint="eastAsia" w:ascii="宋体"/>
          <w:b/>
          <w:bCs/>
        </w:rPr>
        <w:t>与我方存在单位负责人为同一人或者与我方存在直接控股、管理关系情况的其他供应商也未参加本次申报项目。</w:t>
      </w:r>
    </w:p>
    <w:p>
      <w:pPr>
        <w:pStyle w:val="43"/>
        <w:ind w:firstLine="480"/>
        <w:rPr>
          <w:rFonts w:ascii="宋体"/>
          <w:u w:val="single"/>
        </w:rPr>
      </w:pPr>
      <w:r>
        <w:rPr>
          <w:rFonts w:hint="eastAsia" w:ascii="宋体"/>
        </w:rPr>
        <w:t>供应名称(加盖公章)：</w:t>
      </w:r>
      <w:r>
        <w:rPr>
          <w:rFonts w:hint="eastAsia" w:ascii="宋体"/>
          <w:u w:val="single"/>
        </w:rPr>
        <w:t xml:space="preserve">                       </w:t>
      </w:r>
    </w:p>
    <w:p>
      <w:pPr>
        <w:pStyle w:val="43"/>
        <w:ind w:firstLine="480"/>
        <w:rPr>
          <w:rFonts w:ascii="宋体"/>
          <w:u w:val="single"/>
        </w:rPr>
      </w:pPr>
      <w:r>
        <w:rPr>
          <w:rFonts w:hint="eastAsia" w:ascii="宋体"/>
        </w:rPr>
        <w:t>日期：</w:t>
      </w:r>
      <w:r>
        <w:rPr>
          <w:rFonts w:hint="eastAsia" w:ascii="宋体"/>
          <w:u w:val="single"/>
        </w:rPr>
        <w:t xml:space="preserve">                                   </w:t>
      </w:r>
    </w:p>
    <w:p>
      <w:pPr>
        <w:pStyle w:val="40"/>
        <w:ind w:firstLine="0" w:firstLineChars="0"/>
        <w:rPr>
          <w:rFonts w:eastAsia="黑体"/>
          <w:bCs/>
          <w:sz w:val="52"/>
          <w:szCs w:val="52"/>
        </w:rPr>
      </w:pPr>
    </w:p>
    <w:p>
      <w:pPr>
        <w:pStyle w:val="35"/>
        <w:numPr>
          <w:ilvl w:val="0"/>
          <w:numId w:val="0"/>
        </w:numPr>
        <w:jc w:val="center"/>
        <w:rPr>
          <w:sz w:val="48"/>
        </w:rPr>
      </w:pPr>
      <w:r>
        <w:rPr>
          <w:rFonts w:hint="eastAsia"/>
          <w:sz w:val="48"/>
        </w:rPr>
        <w:t>项目申报书（格式）</w:t>
      </w: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rPr>
      </w:pPr>
      <w:r>
        <w:rPr>
          <w:rFonts w:hint="eastAsia" w:eastAsia="仿宋_GB2312"/>
          <w:b/>
          <w:sz w:val="32"/>
          <w:szCs w:val="32"/>
        </w:rPr>
        <w:t xml:space="preserve">供应商全称： </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snapToGrid w:val="0"/>
        <w:spacing w:line="480" w:lineRule="auto"/>
        <w:ind w:firstLine="320" w:firstLineChars="100"/>
        <w:rPr>
          <w:rFonts w:eastAsia="仿宋_GB2312"/>
          <w:bCs/>
          <w:sz w:val="32"/>
          <w:u w:val="single"/>
        </w:rPr>
      </w:pPr>
    </w:p>
    <w:p>
      <w:pPr>
        <w:ind w:firstLine="480"/>
      </w:pPr>
      <w:r>
        <w:rPr>
          <w:rFonts w:hint="eastAsia"/>
        </w:rPr>
        <w:br w:type="page"/>
      </w:r>
    </w:p>
    <w:p>
      <w:pPr>
        <w:ind w:firstLine="480"/>
      </w:pPr>
    </w:p>
    <w:p>
      <w:pPr>
        <w:ind w:firstLine="482"/>
        <w:jc w:val="center"/>
        <w:rPr>
          <w:b/>
        </w:rPr>
      </w:pPr>
      <w:r>
        <w:rPr>
          <w:rFonts w:hint="eastAsia"/>
          <w:b/>
        </w:rPr>
        <w:t>项目申报书目录</w:t>
      </w:r>
    </w:p>
    <w:p>
      <w:pPr>
        <w:pStyle w:val="47"/>
        <w:numPr>
          <w:ilvl w:val="0"/>
          <w:numId w:val="8"/>
        </w:numPr>
        <w:ind w:firstLineChars="0"/>
      </w:pPr>
      <w:r>
        <w:rPr>
          <w:rFonts w:hint="eastAsia"/>
        </w:rPr>
        <w:t>申报单位基本情况</w:t>
      </w:r>
    </w:p>
    <w:p>
      <w:pPr>
        <w:pStyle w:val="47"/>
        <w:numPr>
          <w:ilvl w:val="0"/>
          <w:numId w:val="8"/>
        </w:numPr>
        <w:ind w:firstLineChars="0"/>
      </w:pPr>
      <w:r>
        <w:rPr>
          <w:rFonts w:hint="eastAsia"/>
        </w:rPr>
        <w:t>服务报价情况</w:t>
      </w:r>
    </w:p>
    <w:p>
      <w:pPr>
        <w:pStyle w:val="47"/>
        <w:numPr>
          <w:ilvl w:val="0"/>
          <w:numId w:val="8"/>
        </w:numPr>
        <w:ind w:firstLineChars="0"/>
      </w:pPr>
      <w:r>
        <w:rPr>
          <w:rFonts w:hint="eastAsia"/>
        </w:rPr>
        <w:t>服务能力及经验业绩</w:t>
      </w:r>
    </w:p>
    <w:p>
      <w:pPr>
        <w:pStyle w:val="47"/>
        <w:numPr>
          <w:ilvl w:val="0"/>
          <w:numId w:val="8"/>
        </w:numPr>
        <w:ind w:firstLineChars="0"/>
      </w:pPr>
      <w:r>
        <w:rPr>
          <w:rFonts w:hint="eastAsia"/>
        </w:rPr>
        <w:t>技术响应方案</w:t>
      </w:r>
    </w:p>
    <w:p>
      <w:pPr>
        <w:pStyle w:val="47"/>
        <w:numPr>
          <w:ilvl w:val="0"/>
          <w:numId w:val="8"/>
        </w:numPr>
        <w:ind w:firstLineChars="0"/>
      </w:pPr>
      <w:r>
        <w:rPr>
          <w:rFonts w:hint="eastAsia"/>
        </w:rPr>
        <w:t>措施方案</w:t>
      </w:r>
    </w:p>
    <w:p>
      <w:pPr>
        <w:pStyle w:val="47"/>
        <w:numPr>
          <w:ilvl w:val="0"/>
          <w:numId w:val="8"/>
        </w:numPr>
        <w:ind w:firstLineChars="0"/>
      </w:pPr>
      <w:r>
        <w:rPr>
          <w:rFonts w:hint="eastAsia"/>
        </w:rPr>
        <w:t>基础保障及项目团队情况</w:t>
      </w:r>
    </w:p>
    <w:p>
      <w:pPr>
        <w:pStyle w:val="47"/>
        <w:numPr>
          <w:ilvl w:val="0"/>
          <w:numId w:val="8"/>
        </w:numPr>
        <w:ind w:firstLineChars="0"/>
      </w:pPr>
      <w:r>
        <w:rPr>
          <w:rFonts w:hint="eastAsia"/>
        </w:rPr>
        <w:t>预期成果</w:t>
      </w:r>
    </w:p>
    <w:p>
      <w:pPr>
        <w:pStyle w:val="47"/>
        <w:numPr>
          <w:ilvl w:val="0"/>
          <w:numId w:val="8"/>
        </w:numPr>
        <w:ind w:firstLineChars="0"/>
      </w:pPr>
      <w:r>
        <w:rPr>
          <w:rFonts w:hint="eastAsia"/>
        </w:rPr>
        <w:t>其他参与评审的资料</w:t>
      </w:r>
      <w:r>
        <w:rPr>
          <w:rFonts w:hint="eastAsia"/>
        </w:rPr>
        <w:br w:type="page"/>
      </w:r>
    </w:p>
    <w:p>
      <w:pPr>
        <w:pStyle w:val="40"/>
        <w:ind w:left="420" w:firstLine="0" w:firstLineChars="0"/>
        <w:rPr>
          <w:rFonts w:asciiTheme="minorEastAsia" w:hAnsiTheme="minorEastAsia" w:eastAsiaTheme="minorEastAsia"/>
          <w:szCs w:val="24"/>
        </w:rPr>
      </w:pPr>
    </w:p>
    <w:p>
      <w:pPr>
        <w:pStyle w:val="42"/>
        <w:numPr>
          <w:ilvl w:val="0"/>
          <w:numId w:val="9"/>
        </w:numPr>
        <w:ind w:firstLineChars="0"/>
        <w:rPr>
          <w:b w:val="0"/>
          <w:bCs w:val="0"/>
        </w:rPr>
      </w:pPr>
      <w:r>
        <w:rPr>
          <w:rFonts w:hint="eastAsia"/>
        </w:rPr>
        <w:t>申报单位基本情况</w:t>
      </w:r>
    </w:p>
    <w:p>
      <w:pPr>
        <w:ind w:firstLine="480"/>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cs="宋体"/>
                <w:b/>
                <w:bCs/>
                <w:szCs w:val="24"/>
              </w:rPr>
            </w:pPr>
            <w:r>
              <w:rPr>
                <w:rFonts w:hint="eastAsia" w:cs="宋体"/>
                <w:bCs/>
                <w:szCs w:val="24"/>
              </w:rPr>
              <w:t>单位名称</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单位性质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cs="宋体"/>
                <w:b/>
                <w:bCs/>
                <w:szCs w:val="24"/>
              </w:rPr>
            </w:pPr>
            <w:r>
              <w:rPr>
                <w:rFonts w:hint="eastAsia" w:cs="宋体"/>
                <w:bCs/>
                <w:szCs w:val="24"/>
              </w:rPr>
              <w:t>单位地址</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统一社会</w:t>
            </w:r>
            <w:r>
              <w:rPr>
                <w:rFonts w:hint="eastAsia" w:cs="宋体"/>
                <w:bCs/>
                <w:szCs w:val="24"/>
              </w:rPr>
              <w:br w:type="textWrapping"/>
            </w:r>
            <w:r>
              <w:rPr>
                <w:rFonts w:hint="eastAsia" w:cs="宋体"/>
                <w:bCs/>
                <w:szCs w:val="24"/>
              </w:rPr>
              <w:t>信用代码</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cs="宋体"/>
                <w:b/>
                <w:bCs/>
                <w:szCs w:val="24"/>
              </w:rPr>
            </w:pPr>
            <w:r>
              <w:rPr>
                <w:rFonts w:hint="eastAsia" w:cs="宋体"/>
                <w:bCs/>
                <w:szCs w:val="24"/>
              </w:rPr>
              <w:t>法定代表人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授权代表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cs="宋体"/>
                <w:b/>
                <w:bCs/>
                <w:szCs w:val="24"/>
              </w:rPr>
            </w:pPr>
            <w:r>
              <w:rPr>
                <w:rFonts w:hint="eastAsia" w:cs="宋体"/>
                <w:bCs/>
                <w:szCs w:val="24"/>
              </w:rPr>
              <w:t>项目负责人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职称/职务</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cs="宋体"/>
                <w:b/>
                <w:bCs/>
                <w:szCs w:val="24"/>
              </w:rPr>
            </w:pPr>
            <w:r>
              <w:rPr>
                <w:rFonts w:hint="eastAsia" w:cs="宋体"/>
                <w:bCs/>
                <w:szCs w:val="24"/>
              </w:rPr>
              <w:t>办公电话</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移动电话</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cs="宋体"/>
                <w:b/>
                <w:bCs/>
                <w:szCs w:val="24"/>
              </w:rPr>
            </w:pPr>
            <w:r>
              <w:rPr>
                <w:rFonts w:hint="eastAsia" w:cs="宋体"/>
                <w:bCs/>
                <w:szCs w:val="24"/>
              </w:rPr>
              <w:t>电子邮件</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传   真</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cs="宋体"/>
                <w:b/>
                <w:bCs/>
                <w:szCs w:val="24"/>
              </w:rPr>
            </w:pPr>
            <w:r>
              <w:rPr>
                <w:rFonts w:hint="eastAsia" w:cs="宋体"/>
                <w:bCs/>
                <w:szCs w:val="24"/>
              </w:rPr>
              <w:t>单位简介</w:t>
            </w:r>
          </w:p>
        </w:tc>
        <w:tc>
          <w:tcPr>
            <w:tcW w:w="6392" w:type="dxa"/>
            <w:gridSpan w:val="3"/>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cs="宋体"/>
                <w:szCs w:val="24"/>
              </w:rPr>
            </w:pPr>
            <w:r>
              <w:rPr>
                <w:rFonts w:hint="eastAsia" w:cs="宋体"/>
                <w:szCs w:val="24"/>
              </w:rPr>
              <w:t>相关资质</w:t>
            </w:r>
            <w:r>
              <w:rPr>
                <w:rFonts w:hint="eastAsia" w:cs="宋体"/>
                <w:szCs w:val="24"/>
              </w:rPr>
              <w:br w:type="textWrapping"/>
            </w:r>
          </w:p>
        </w:tc>
        <w:tc>
          <w:tcPr>
            <w:tcW w:w="6392" w:type="dxa"/>
            <w:gridSpan w:val="3"/>
          </w:tcPr>
          <w:p>
            <w:pPr>
              <w:pStyle w:val="40"/>
              <w:ind w:firstLine="0" w:firstLineChars="0"/>
              <w:rPr>
                <w:rFonts w:cs="宋体"/>
                <w:b/>
                <w:bCs/>
                <w:szCs w:val="24"/>
              </w:rPr>
            </w:pPr>
            <w:r>
              <w:rPr>
                <w:rFonts w:hint="eastAsia" w:cs="宋体"/>
                <w:bCs/>
                <w:szCs w:val="24"/>
              </w:rPr>
              <w:t>（请填写有助于申报单位通过申报评审的各类资质、证明，此处需文字表述，证明材料可另附页。）</w:t>
            </w:r>
          </w:p>
        </w:tc>
      </w:tr>
    </w:tbl>
    <w:p>
      <w:pPr>
        <w:pStyle w:val="40"/>
        <w:ind w:left="480" w:leftChars="200" w:firstLine="0" w:firstLineChars="0"/>
        <w:rPr>
          <w:b/>
          <w:bCs/>
        </w:rPr>
      </w:pPr>
      <w:r>
        <w:rPr>
          <w:rFonts w:hint="eastAsia"/>
          <w:b/>
          <w:bCs/>
        </w:rPr>
        <w:br w:type="page"/>
      </w:r>
    </w:p>
    <w:p>
      <w:pPr>
        <w:pStyle w:val="42"/>
        <w:numPr>
          <w:ilvl w:val="0"/>
          <w:numId w:val="9"/>
        </w:numPr>
        <w:ind w:firstLineChars="0"/>
        <w:rPr>
          <w:b w:val="0"/>
          <w:bCs w:val="0"/>
        </w:rPr>
      </w:pPr>
      <w:r>
        <w:rPr>
          <w:rFonts w:hint="eastAsia"/>
        </w:rPr>
        <w:t>报价情况</w:t>
      </w:r>
    </w:p>
    <w:p>
      <w:pPr>
        <w:pStyle w:val="40"/>
        <w:ind w:firstLine="0" w:firstLineChars="0"/>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pPr>
            <w:r>
              <w:rPr>
                <w:rFonts w:hint="eastAsia"/>
              </w:rPr>
              <w:t>序号</w:t>
            </w:r>
          </w:p>
        </w:tc>
        <w:tc>
          <w:tcPr>
            <w:tcW w:w="2566" w:type="dxa"/>
          </w:tcPr>
          <w:p>
            <w:pPr>
              <w:pStyle w:val="40"/>
              <w:ind w:firstLine="0" w:firstLineChars="0"/>
              <w:jc w:val="center"/>
            </w:pPr>
            <w:r>
              <w:rPr>
                <w:rFonts w:hint="eastAsia"/>
              </w:rPr>
              <w:t>分项内容说明</w:t>
            </w:r>
          </w:p>
        </w:tc>
        <w:tc>
          <w:tcPr>
            <w:tcW w:w="1150" w:type="dxa"/>
          </w:tcPr>
          <w:p>
            <w:pPr>
              <w:pStyle w:val="40"/>
              <w:ind w:firstLine="0" w:firstLineChars="0"/>
              <w:jc w:val="center"/>
            </w:pPr>
            <w:r>
              <w:rPr>
                <w:rFonts w:hint="eastAsia"/>
              </w:rPr>
              <w:t>数量</w:t>
            </w:r>
          </w:p>
        </w:tc>
        <w:tc>
          <w:tcPr>
            <w:tcW w:w="2161" w:type="dxa"/>
          </w:tcPr>
          <w:p>
            <w:pPr>
              <w:pStyle w:val="40"/>
              <w:ind w:firstLine="0" w:firstLineChars="0"/>
              <w:jc w:val="center"/>
            </w:pPr>
            <w:r>
              <w:rPr>
                <w:rFonts w:hint="eastAsia"/>
              </w:rPr>
              <w:t>单价</w:t>
            </w:r>
          </w:p>
        </w:tc>
        <w:tc>
          <w:tcPr>
            <w:tcW w:w="1697" w:type="dxa"/>
          </w:tcPr>
          <w:p>
            <w:pPr>
              <w:pStyle w:val="40"/>
              <w:ind w:firstLine="0" w:firstLineChars="0"/>
              <w:jc w:val="center"/>
            </w:pPr>
            <w:r>
              <w:rPr>
                <w:rFonts w:hint="eastAsia"/>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pPr>
            <w:r>
              <w:rPr>
                <w:rFonts w:hint="eastAsia"/>
              </w:rPr>
              <w:t>1</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2</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pPr>
            <w:r>
              <w:rPr>
                <w:rFonts w:hint="eastAsia"/>
              </w:rPr>
              <w:t>3</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pPr>
            <w:r>
              <w:rPr>
                <w:rFonts w:hint="eastAsia"/>
              </w:rPr>
              <w:t>4</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5</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pPr>
            <w:r>
              <w:rPr>
                <w:rFonts w:hint="eastAsia"/>
              </w:rPr>
              <w:t>......</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pPr>
            <w:r>
              <w:rPr>
                <w:rFonts w:hint="eastAsia"/>
              </w:rPr>
              <w:t>总价</w:t>
            </w:r>
          </w:p>
        </w:tc>
        <w:tc>
          <w:tcPr>
            <w:tcW w:w="1697" w:type="dxa"/>
          </w:tcPr>
          <w:p>
            <w:pPr>
              <w:pStyle w:val="40"/>
              <w:ind w:firstLine="0" w:firstLineChars="0"/>
            </w:pPr>
          </w:p>
        </w:tc>
      </w:tr>
    </w:tbl>
    <w:p>
      <w:pPr>
        <w:pStyle w:val="40"/>
        <w:ind w:firstLine="0" w:firstLineChars="0"/>
      </w:pPr>
      <w:r>
        <w:rPr>
          <w:rFonts w:hint="eastAsia"/>
        </w:rPr>
        <w:t xml:space="preserve">             </w:t>
      </w:r>
    </w:p>
    <w:p>
      <w:pPr>
        <w:pStyle w:val="40"/>
        <w:ind w:firstLine="0" w:firstLineChars="0"/>
      </w:pPr>
      <w:r>
        <w:rPr>
          <w:rFonts w:hint="eastAsia"/>
        </w:rPr>
        <w:t>供应商名称（加盖公章）：</w:t>
      </w:r>
      <w:r>
        <w:rPr>
          <w:rFonts w:hint="eastAsia"/>
          <w:u w:val="single"/>
        </w:rPr>
        <w:t xml:space="preserve">                                    </w:t>
      </w:r>
      <w:r>
        <w:rPr>
          <w:rFonts w:hint="eastAsia"/>
        </w:rPr>
        <w:t xml:space="preserve">                      </w:t>
      </w:r>
    </w:p>
    <w:p>
      <w:pPr>
        <w:pStyle w:val="40"/>
        <w:ind w:firstLine="0" w:firstLineChars="0"/>
      </w:pPr>
      <w:r>
        <w:rPr>
          <w:rFonts w:hint="eastAsia"/>
        </w:rPr>
        <w:br w:type="page"/>
      </w:r>
    </w:p>
    <w:p>
      <w:pPr>
        <w:pStyle w:val="42"/>
        <w:numPr>
          <w:ilvl w:val="0"/>
          <w:numId w:val="9"/>
        </w:numPr>
        <w:ind w:firstLineChars="0"/>
        <w:rPr>
          <w:b w:val="0"/>
          <w:bCs w:val="0"/>
        </w:rPr>
      </w:pPr>
      <w:r>
        <w:rPr>
          <w:rFonts w:hint="eastAsia"/>
        </w:rPr>
        <w:t>服务能力及经验业绩</w:t>
      </w:r>
    </w:p>
    <w:p>
      <w:pPr>
        <w:pStyle w:val="40"/>
        <w:ind w:firstLine="0" w:firstLineChars="0"/>
        <w:jc w:val="center"/>
      </w:pPr>
      <w:r>
        <w:rPr>
          <w:rFonts w:hint="eastAsia"/>
        </w:rPr>
        <w:t>（描述单位专业领域情况，并填写项目业绩清单）</w:t>
      </w:r>
    </w:p>
    <w:p>
      <w:pPr>
        <w:pStyle w:val="40"/>
        <w:ind w:firstLine="0" w:firstLineChars="0"/>
        <w:jc w:val="center"/>
      </w:pPr>
    </w:p>
    <w:p>
      <w:pPr>
        <w:pStyle w:val="40"/>
        <w:ind w:firstLine="0" w:firstLineChars="0"/>
        <w:jc w:val="center"/>
      </w:pPr>
      <w:r>
        <w:rPr>
          <w:rFonts w:hint="eastAsia"/>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序号</w:t>
            </w:r>
          </w:p>
        </w:tc>
        <w:tc>
          <w:tcPr>
            <w:tcW w:w="1866" w:type="dxa"/>
          </w:tcPr>
          <w:p>
            <w:pPr>
              <w:pStyle w:val="40"/>
              <w:ind w:firstLine="0" w:firstLineChars="0"/>
              <w:jc w:val="center"/>
            </w:pPr>
            <w:r>
              <w:rPr>
                <w:rFonts w:hint="eastAsia"/>
              </w:rPr>
              <w:t>项目名称</w:t>
            </w:r>
          </w:p>
        </w:tc>
        <w:tc>
          <w:tcPr>
            <w:tcW w:w="1550" w:type="dxa"/>
          </w:tcPr>
          <w:p>
            <w:pPr>
              <w:pStyle w:val="40"/>
              <w:ind w:firstLine="0" w:firstLineChars="0"/>
              <w:jc w:val="center"/>
            </w:pPr>
            <w:r>
              <w:rPr>
                <w:rFonts w:hint="eastAsia"/>
              </w:rPr>
              <w:t>签署日期</w:t>
            </w:r>
          </w:p>
        </w:tc>
        <w:tc>
          <w:tcPr>
            <w:tcW w:w="1517" w:type="dxa"/>
          </w:tcPr>
          <w:p>
            <w:pPr>
              <w:pStyle w:val="40"/>
              <w:ind w:firstLine="0" w:firstLineChars="0"/>
              <w:jc w:val="center"/>
            </w:pPr>
            <w:r>
              <w:rPr>
                <w:rFonts w:hint="eastAsia"/>
              </w:rPr>
              <w:t>委托单位</w:t>
            </w:r>
          </w:p>
        </w:tc>
        <w:tc>
          <w:tcPr>
            <w:tcW w:w="2494" w:type="dxa"/>
          </w:tcPr>
          <w:p>
            <w:pPr>
              <w:pStyle w:val="40"/>
              <w:ind w:firstLine="0" w:firstLineChars="0"/>
              <w:jc w:val="center"/>
            </w:pPr>
            <w:r>
              <w:rPr>
                <w:rFonts w:hint="eastAsia"/>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1</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2</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3</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4</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5</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bl>
    <w:p>
      <w:pPr>
        <w:pStyle w:val="40"/>
        <w:ind w:firstLine="0" w:firstLineChars="0"/>
        <w:jc w:val="left"/>
      </w:pPr>
      <w:r>
        <w:rPr>
          <w:rFonts w:hint="eastAsia"/>
        </w:rPr>
        <w:t>注：</w:t>
      </w:r>
      <w:r>
        <w:rPr>
          <w:rFonts w:hint="eastAsia" w:cs="Arial"/>
        </w:rPr>
        <w:t>业绩证明文件是指合同或任务书等有效证明材料。</w:t>
      </w:r>
    </w:p>
    <w:p>
      <w:pPr>
        <w:pStyle w:val="40"/>
        <w:ind w:firstLine="0" w:firstLineChars="0"/>
      </w:pP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技术响应方案</w:t>
      </w:r>
    </w:p>
    <w:p>
      <w:pPr>
        <w:pStyle w:val="40"/>
        <w:ind w:firstLine="0" w:firstLineChars="0"/>
        <w:jc w:val="center"/>
      </w:pPr>
      <w:r>
        <w:rPr>
          <w:rFonts w:hint="eastAsia"/>
        </w:rPr>
        <w:t>（供应商按</w:t>
      </w:r>
      <w:r>
        <w:rPr>
          <w:rFonts w:hint="eastAsia"/>
          <w:b/>
          <w:bCs/>
        </w:rPr>
        <w:t>采购需求</w:t>
      </w:r>
      <w:r>
        <w:rPr>
          <w:rFonts w:hint="eastAsia"/>
        </w:rPr>
        <w:t>及</w:t>
      </w:r>
      <w:r>
        <w:rPr>
          <w:rFonts w:hint="eastAsia"/>
          <w:b/>
          <w:bCs/>
        </w:rPr>
        <w:t>评分标准</w:t>
      </w:r>
      <w:r>
        <w:rPr>
          <w:rFonts w:hint="eastAsia"/>
        </w:rPr>
        <w:t>编写包括但不限于工作目标任务、内容、工作量、进度计划等详细、有针对性的实施方案）</w:t>
      </w:r>
    </w:p>
    <w:p>
      <w:pPr>
        <w:pStyle w:val="40"/>
        <w:ind w:firstLine="0" w:firstLineChars="0"/>
        <w:jc w:val="center"/>
      </w:pPr>
    </w:p>
    <w:p>
      <w:pPr>
        <w:pStyle w:val="40"/>
        <w:ind w:firstLine="0" w:firstLineChars="0"/>
        <w:jc w:val="center"/>
      </w:pPr>
    </w:p>
    <w:p>
      <w:pPr>
        <w:pStyle w:val="40"/>
        <w:ind w:firstLine="0" w:firstLineChars="0"/>
        <w:jc w:val="center"/>
      </w:pPr>
    </w:p>
    <w:p>
      <w:pPr>
        <w:pStyle w:val="42"/>
        <w:numPr>
          <w:ilvl w:val="0"/>
          <w:numId w:val="9"/>
        </w:numPr>
        <w:ind w:firstLineChars="0"/>
        <w:rPr>
          <w:b w:val="0"/>
          <w:bCs w:val="0"/>
        </w:rPr>
      </w:pPr>
      <w:r>
        <w:rPr>
          <w:rFonts w:hint="eastAsia"/>
        </w:rPr>
        <w:t>措施方案</w:t>
      </w:r>
    </w:p>
    <w:p>
      <w:pPr>
        <w:pStyle w:val="40"/>
        <w:ind w:firstLine="0" w:firstLineChars="0"/>
        <w:jc w:val="center"/>
      </w:pPr>
      <w:r>
        <w:rPr>
          <w:rFonts w:hint="eastAsia"/>
        </w:rPr>
        <w:t>（供应商按采购需求编写详细、有针对性的措施方案，包括但不限于质量、进度、服务等保障措施）</w:t>
      </w:r>
    </w:p>
    <w:p>
      <w:pPr>
        <w:pStyle w:val="40"/>
        <w:ind w:firstLine="0" w:firstLineChars="0"/>
        <w:jc w:val="center"/>
      </w:pPr>
    </w:p>
    <w:p>
      <w:pPr>
        <w:pStyle w:val="40"/>
        <w:ind w:firstLine="0" w:firstLineChars="0"/>
        <w:jc w:val="center"/>
      </w:pPr>
    </w:p>
    <w:p>
      <w:pPr>
        <w:pStyle w:val="40"/>
        <w:ind w:firstLine="0" w:firstLineChars="0"/>
        <w:jc w:val="center"/>
      </w:pPr>
    </w:p>
    <w:p>
      <w:pPr>
        <w:pStyle w:val="40"/>
        <w:ind w:left="480" w:leftChars="200" w:firstLine="0" w:firstLineChars="0"/>
        <w:rPr>
          <w:b/>
          <w:bCs/>
        </w:rPr>
      </w:pPr>
    </w:p>
    <w:p>
      <w:pPr>
        <w:pStyle w:val="42"/>
        <w:numPr>
          <w:ilvl w:val="0"/>
          <w:numId w:val="9"/>
        </w:numPr>
        <w:ind w:firstLineChars="0"/>
        <w:rPr>
          <w:b w:val="0"/>
          <w:bCs w:val="0"/>
        </w:rPr>
      </w:pPr>
      <w:r>
        <w:rPr>
          <w:rFonts w:hint="eastAsia"/>
        </w:rPr>
        <w:t>基础保障及项目团队情况</w:t>
      </w:r>
    </w:p>
    <w:p>
      <w:pPr>
        <w:pStyle w:val="40"/>
        <w:ind w:firstLine="0" w:firstLineChars="0"/>
      </w:pPr>
    </w:p>
    <w:p>
      <w:pPr>
        <w:pStyle w:val="40"/>
        <w:ind w:firstLine="0" w:firstLineChars="0"/>
        <w:jc w:val="center"/>
      </w:pPr>
      <w:r>
        <w:rPr>
          <w:rFonts w:hint="eastAsia"/>
        </w:rPr>
        <w:t>（供应商从办公条件及配套设施、项目团队人员情况等角度详细描述项目的组织实施条件。）</w:t>
      </w:r>
    </w:p>
    <w:p>
      <w:pPr>
        <w:pStyle w:val="40"/>
        <w:ind w:firstLine="0" w:firstLineChars="0"/>
        <w:jc w:val="center"/>
      </w:pPr>
    </w:p>
    <w:p>
      <w:pPr>
        <w:pStyle w:val="40"/>
        <w:ind w:firstLine="0" w:firstLineChars="0"/>
        <w:jc w:val="center"/>
        <w:rPr>
          <w:b/>
          <w:bCs/>
        </w:rPr>
      </w:pPr>
      <w:r>
        <w:rPr>
          <w:rFonts w:hint="eastAsia"/>
          <w:b/>
          <w:bCs/>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pPr>
            <w:r>
              <w:rPr>
                <w:rFonts w:hint="eastAsia"/>
              </w:rPr>
              <w:t>序号</w:t>
            </w:r>
          </w:p>
        </w:tc>
        <w:tc>
          <w:tcPr>
            <w:tcW w:w="1184" w:type="dxa"/>
            <w:vAlign w:val="center"/>
          </w:tcPr>
          <w:p>
            <w:pPr>
              <w:pStyle w:val="40"/>
              <w:ind w:firstLine="0" w:firstLineChars="0"/>
              <w:jc w:val="center"/>
            </w:pPr>
            <w:r>
              <w:rPr>
                <w:rFonts w:hint="eastAsia"/>
              </w:rPr>
              <w:t>姓名</w:t>
            </w:r>
          </w:p>
        </w:tc>
        <w:tc>
          <w:tcPr>
            <w:tcW w:w="1300" w:type="dxa"/>
            <w:vAlign w:val="center"/>
          </w:tcPr>
          <w:p>
            <w:pPr>
              <w:pStyle w:val="40"/>
              <w:ind w:firstLine="0" w:firstLineChars="0"/>
              <w:jc w:val="center"/>
            </w:pPr>
            <w:r>
              <w:rPr>
                <w:rFonts w:hint="eastAsia"/>
              </w:rPr>
              <w:t>工作年限</w:t>
            </w:r>
          </w:p>
        </w:tc>
        <w:tc>
          <w:tcPr>
            <w:tcW w:w="2200" w:type="dxa"/>
            <w:vAlign w:val="center"/>
          </w:tcPr>
          <w:p>
            <w:pPr>
              <w:pStyle w:val="40"/>
              <w:ind w:firstLine="0" w:firstLineChars="0"/>
              <w:jc w:val="center"/>
            </w:pPr>
            <w:r>
              <w:rPr>
                <w:rFonts w:hint="eastAsia"/>
              </w:rPr>
              <w:t>职称或职业资格</w:t>
            </w:r>
          </w:p>
        </w:tc>
        <w:tc>
          <w:tcPr>
            <w:tcW w:w="2986" w:type="dxa"/>
            <w:vAlign w:val="center"/>
          </w:tcPr>
          <w:p>
            <w:pPr>
              <w:pStyle w:val="40"/>
              <w:ind w:firstLine="0" w:firstLineChars="0"/>
              <w:jc w:val="center"/>
            </w:pPr>
            <w:r>
              <w:rPr>
                <w:rFonts w:hint="eastAsia"/>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1</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2</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3</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4</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5</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bl>
    <w:p>
      <w:pPr>
        <w:pStyle w:val="40"/>
        <w:ind w:firstLine="0" w:firstLineChars="0"/>
        <w:rPr>
          <w:rFonts w:cs="Arial"/>
        </w:rPr>
      </w:pPr>
    </w:p>
    <w:p>
      <w:pPr>
        <w:pStyle w:val="40"/>
        <w:ind w:firstLine="0" w:firstLineChars="0"/>
        <w:rPr>
          <w:rFonts w:cs="Arial"/>
        </w:rPr>
      </w:pPr>
    </w:p>
    <w:p>
      <w:pPr>
        <w:pStyle w:val="40"/>
        <w:ind w:firstLine="0" w:firstLineChars="0"/>
        <w:jc w:val="center"/>
        <w:rPr>
          <w:b/>
          <w:bCs/>
        </w:rPr>
      </w:pPr>
      <w:r>
        <w:rPr>
          <w:rFonts w:hint="eastAsia"/>
          <w:b/>
          <w:bCs/>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姓名</w:t>
            </w:r>
          </w:p>
        </w:tc>
        <w:tc>
          <w:tcPr>
            <w:tcW w:w="1083" w:type="dxa"/>
            <w:vAlign w:val="center"/>
          </w:tcPr>
          <w:p>
            <w:pPr>
              <w:ind w:firstLine="480"/>
            </w:pPr>
          </w:p>
        </w:tc>
        <w:tc>
          <w:tcPr>
            <w:tcW w:w="1830" w:type="dxa"/>
            <w:vAlign w:val="center"/>
          </w:tcPr>
          <w:p>
            <w:pPr>
              <w:ind w:firstLine="0" w:firstLineChars="0"/>
            </w:pPr>
            <w:r>
              <w:rPr>
                <w:rFonts w:hint="eastAsia"/>
              </w:rPr>
              <w:t>职务</w:t>
            </w:r>
          </w:p>
        </w:tc>
        <w:tc>
          <w:tcPr>
            <w:tcW w:w="1230" w:type="dxa"/>
            <w:vAlign w:val="center"/>
          </w:tcPr>
          <w:p>
            <w:pPr>
              <w:ind w:firstLine="480"/>
            </w:pPr>
          </w:p>
        </w:tc>
        <w:tc>
          <w:tcPr>
            <w:tcW w:w="1760" w:type="dxa"/>
            <w:vAlign w:val="center"/>
          </w:tcPr>
          <w:p>
            <w:pPr>
              <w:ind w:firstLine="0" w:firstLineChars="0"/>
            </w:pPr>
            <w:r>
              <w:rPr>
                <w:rFonts w:hint="eastAsia"/>
              </w:rPr>
              <w:t>职称</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年龄</w:t>
            </w:r>
          </w:p>
        </w:tc>
        <w:tc>
          <w:tcPr>
            <w:tcW w:w="1083" w:type="dxa"/>
            <w:vAlign w:val="center"/>
          </w:tcPr>
          <w:p>
            <w:pPr>
              <w:ind w:firstLine="480"/>
            </w:pPr>
          </w:p>
        </w:tc>
        <w:tc>
          <w:tcPr>
            <w:tcW w:w="1830" w:type="dxa"/>
            <w:vAlign w:val="center"/>
          </w:tcPr>
          <w:p>
            <w:pPr>
              <w:ind w:firstLine="0" w:firstLineChars="0"/>
            </w:pPr>
            <w:r>
              <w:rPr>
                <w:rFonts w:hint="eastAsia"/>
              </w:rPr>
              <w:t>本项目拟任角色</w:t>
            </w:r>
          </w:p>
        </w:tc>
        <w:tc>
          <w:tcPr>
            <w:tcW w:w="1230" w:type="dxa"/>
            <w:vAlign w:val="center"/>
          </w:tcPr>
          <w:p>
            <w:pPr>
              <w:ind w:firstLine="480"/>
            </w:pPr>
          </w:p>
        </w:tc>
        <w:tc>
          <w:tcPr>
            <w:tcW w:w="1760" w:type="dxa"/>
            <w:vAlign w:val="center"/>
          </w:tcPr>
          <w:p>
            <w:pPr>
              <w:ind w:firstLine="0" w:firstLineChars="0"/>
            </w:pPr>
            <w:r>
              <w:rPr>
                <w:rFonts w:hint="eastAsia"/>
              </w:rPr>
              <w:t>工作年限</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pPr>
            <w:r>
              <w:rPr>
                <w:rFonts w:hint="eastAsia"/>
              </w:rPr>
              <w:t>学历（毕业学校、时间、专业）：</w:t>
            </w: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pPr>
            <w:r>
              <w:rPr>
                <w:rFonts w:hint="eastAsia"/>
              </w:rPr>
              <w:t>年份</w:t>
            </w:r>
          </w:p>
        </w:tc>
        <w:tc>
          <w:tcPr>
            <w:tcW w:w="6891" w:type="dxa"/>
            <w:gridSpan w:val="6"/>
            <w:vAlign w:val="center"/>
          </w:tcPr>
          <w:p>
            <w:pPr>
              <w:ind w:firstLine="0" w:firstLineChars="0"/>
            </w:pPr>
            <w:r>
              <w:rPr>
                <w:rFonts w:hint="eastAsia"/>
              </w:rPr>
              <w:t>同类或类似项目经验</w:t>
            </w:r>
          </w:p>
        </w:tc>
        <w:tc>
          <w:tcPr>
            <w:tcW w:w="1275" w:type="dxa"/>
            <w:vAlign w:val="center"/>
          </w:tcPr>
          <w:p>
            <w:pPr>
              <w:ind w:firstLine="0" w:firstLineChars="0"/>
            </w:pPr>
            <w:r>
              <w:rPr>
                <w:rFonts w:hint="eastAsia"/>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bl>
    <w:p>
      <w:pPr>
        <w:pStyle w:val="40"/>
        <w:ind w:firstLine="0" w:firstLineChars="0"/>
        <w:jc w:val="center"/>
      </w:pPr>
    </w:p>
    <w:p>
      <w:pPr>
        <w:pStyle w:val="42"/>
        <w:numPr>
          <w:ilvl w:val="0"/>
          <w:numId w:val="9"/>
        </w:numPr>
        <w:ind w:firstLineChars="0"/>
        <w:rPr>
          <w:b w:val="0"/>
          <w:bCs w:val="0"/>
        </w:rPr>
      </w:pPr>
      <w:r>
        <w:rPr>
          <w:rFonts w:hint="eastAsia"/>
        </w:rPr>
        <w:t>预期成果</w:t>
      </w:r>
    </w:p>
    <w:p>
      <w:pPr>
        <w:pStyle w:val="40"/>
        <w:ind w:left="480" w:leftChars="200" w:firstLine="0" w:firstLineChars="0"/>
      </w:pPr>
    </w:p>
    <w:p>
      <w:pPr>
        <w:pStyle w:val="40"/>
        <w:ind w:firstLine="0" w:firstLineChars="0"/>
      </w:pPr>
      <w:r>
        <w:rPr>
          <w:rFonts w:hint="eastAsia"/>
        </w:rPr>
        <w:t>（供应商对应前述项目主要内容填写每项任务的预期成果，说明成果名称、数量、质量标准等。 ）</w:t>
      </w: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其他参与评审的资料</w:t>
      </w:r>
    </w:p>
    <w:p>
      <w:pPr>
        <w:pStyle w:val="40"/>
        <w:ind w:firstLine="0" w:firstLineChars="0"/>
        <w:jc w:val="center"/>
      </w:pPr>
      <w:r>
        <w:rPr>
          <w:rFonts w:hint="eastAsia"/>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2"/>
  </w:num>
  <w:num w:numId="3">
    <w:abstractNumId w:val="5"/>
  </w:num>
  <w:num w:numId="4">
    <w:abstractNumId w:val="1"/>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549F"/>
    <w:rsid w:val="00106133"/>
    <w:rsid w:val="00126CFC"/>
    <w:rsid w:val="001364C5"/>
    <w:rsid w:val="00140B7F"/>
    <w:rsid w:val="00144564"/>
    <w:rsid w:val="001455E9"/>
    <w:rsid w:val="001659BF"/>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8207F"/>
    <w:rsid w:val="00283719"/>
    <w:rsid w:val="0029035E"/>
    <w:rsid w:val="002D4F50"/>
    <w:rsid w:val="002E37E2"/>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80C3A"/>
    <w:rsid w:val="00482A70"/>
    <w:rsid w:val="00494000"/>
    <w:rsid w:val="00497259"/>
    <w:rsid w:val="004B0084"/>
    <w:rsid w:val="004B3841"/>
    <w:rsid w:val="004D41F7"/>
    <w:rsid w:val="004D4F1A"/>
    <w:rsid w:val="004E5B6D"/>
    <w:rsid w:val="004F443A"/>
    <w:rsid w:val="00506BE9"/>
    <w:rsid w:val="00512889"/>
    <w:rsid w:val="00535E89"/>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D02EB"/>
    <w:rsid w:val="006D125D"/>
    <w:rsid w:val="006D6E57"/>
    <w:rsid w:val="006F7BE9"/>
    <w:rsid w:val="007007D7"/>
    <w:rsid w:val="0070198B"/>
    <w:rsid w:val="007212BE"/>
    <w:rsid w:val="0072298F"/>
    <w:rsid w:val="007461BE"/>
    <w:rsid w:val="00747F3B"/>
    <w:rsid w:val="00770311"/>
    <w:rsid w:val="0078036E"/>
    <w:rsid w:val="0078187E"/>
    <w:rsid w:val="00781E54"/>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6D67"/>
    <w:rsid w:val="008C73C4"/>
    <w:rsid w:val="008D7801"/>
    <w:rsid w:val="008E77CF"/>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A12296"/>
    <w:rsid w:val="00A24862"/>
    <w:rsid w:val="00A41926"/>
    <w:rsid w:val="00A424B6"/>
    <w:rsid w:val="00A45E46"/>
    <w:rsid w:val="00A610AA"/>
    <w:rsid w:val="00A61E2F"/>
    <w:rsid w:val="00AA69A3"/>
    <w:rsid w:val="00AB3371"/>
    <w:rsid w:val="00AC22F3"/>
    <w:rsid w:val="00AC4F18"/>
    <w:rsid w:val="00AC57C5"/>
    <w:rsid w:val="00AD1A33"/>
    <w:rsid w:val="00AE48AD"/>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D57B3"/>
    <w:rsid w:val="00BD635E"/>
    <w:rsid w:val="00BF263C"/>
    <w:rsid w:val="00C20A2D"/>
    <w:rsid w:val="00C31893"/>
    <w:rsid w:val="00C37124"/>
    <w:rsid w:val="00C574FE"/>
    <w:rsid w:val="00C64707"/>
    <w:rsid w:val="00C73047"/>
    <w:rsid w:val="00C7391E"/>
    <w:rsid w:val="00C95FD1"/>
    <w:rsid w:val="00CB7C83"/>
    <w:rsid w:val="00CE2E21"/>
    <w:rsid w:val="00D02E4D"/>
    <w:rsid w:val="00D125FB"/>
    <w:rsid w:val="00D17949"/>
    <w:rsid w:val="00D20031"/>
    <w:rsid w:val="00D23A18"/>
    <w:rsid w:val="00D36FFE"/>
    <w:rsid w:val="00D477FD"/>
    <w:rsid w:val="00D501AD"/>
    <w:rsid w:val="00D62925"/>
    <w:rsid w:val="00D62E43"/>
    <w:rsid w:val="00D71854"/>
    <w:rsid w:val="00D71B0A"/>
    <w:rsid w:val="00D72A30"/>
    <w:rsid w:val="00D8042C"/>
    <w:rsid w:val="00D844DF"/>
    <w:rsid w:val="00D85454"/>
    <w:rsid w:val="00D8592C"/>
    <w:rsid w:val="00D92C3B"/>
    <w:rsid w:val="00D971F3"/>
    <w:rsid w:val="00DB27BF"/>
    <w:rsid w:val="00DB3058"/>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F003E9"/>
    <w:rsid w:val="00F03BD6"/>
    <w:rsid w:val="00F05617"/>
    <w:rsid w:val="00F10706"/>
    <w:rsid w:val="00F166A9"/>
    <w:rsid w:val="00F16C34"/>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45C773A"/>
    <w:rsid w:val="04B20487"/>
    <w:rsid w:val="050F648C"/>
    <w:rsid w:val="05F155AD"/>
    <w:rsid w:val="06126652"/>
    <w:rsid w:val="066939A4"/>
    <w:rsid w:val="069E14D2"/>
    <w:rsid w:val="07525502"/>
    <w:rsid w:val="07613720"/>
    <w:rsid w:val="07C86726"/>
    <w:rsid w:val="087A16F5"/>
    <w:rsid w:val="095623B3"/>
    <w:rsid w:val="097011CB"/>
    <w:rsid w:val="0AD02421"/>
    <w:rsid w:val="0AE50F38"/>
    <w:rsid w:val="0B295A3C"/>
    <w:rsid w:val="0B432558"/>
    <w:rsid w:val="0C2A18FB"/>
    <w:rsid w:val="0CB56C08"/>
    <w:rsid w:val="0D0D12FF"/>
    <w:rsid w:val="0D5816A5"/>
    <w:rsid w:val="0E246C3F"/>
    <w:rsid w:val="0F65703C"/>
    <w:rsid w:val="0FB7700C"/>
    <w:rsid w:val="10407869"/>
    <w:rsid w:val="10527B95"/>
    <w:rsid w:val="10594BEC"/>
    <w:rsid w:val="105A06C6"/>
    <w:rsid w:val="113236F3"/>
    <w:rsid w:val="119B0D87"/>
    <w:rsid w:val="11BB5B51"/>
    <w:rsid w:val="11F31F84"/>
    <w:rsid w:val="12666B29"/>
    <w:rsid w:val="127B6103"/>
    <w:rsid w:val="136D0ED4"/>
    <w:rsid w:val="13A76F14"/>
    <w:rsid w:val="1405185E"/>
    <w:rsid w:val="145025AC"/>
    <w:rsid w:val="1462314A"/>
    <w:rsid w:val="14A66A25"/>
    <w:rsid w:val="159B1642"/>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203AC4"/>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7226D6"/>
    <w:rsid w:val="25B450EF"/>
    <w:rsid w:val="25BD4B00"/>
    <w:rsid w:val="25F5175B"/>
    <w:rsid w:val="263B4A46"/>
    <w:rsid w:val="264C134A"/>
    <w:rsid w:val="26B263C8"/>
    <w:rsid w:val="26B52748"/>
    <w:rsid w:val="270751E4"/>
    <w:rsid w:val="27544E05"/>
    <w:rsid w:val="27761528"/>
    <w:rsid w:val="27B67197"/>
    <w:rsid w:val="2860729B"/>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1025CA6"/>
    <w:rsid w:val="310B67FA"/>
    <w:rsid w:val="310E1ACC"/>
    <w:rsid w:val="319E6A50"/>
    <w:rsid w:val="31A66E5D"/>
    <w:rsid w:val="31CE218D"/>
    <w:rsid w:val="32AE595E"/>
    <w:rsid w:val="32F635BE"/>
    <w:rsid w:val="34D868F8"/>
    <w:rsid w:val="34F360C1"/>
    <w:rsid w:val="34F36D60"/>
    <w:rsid w:val="35C01184"/>
    <w:rsid w:val="36331BF5"/>
    <w:rsid w:val="36C25615"/>
    <w:rsid w:val="37604881"/>
    <w:rsid w:val="37CD7369"/>
    <w:rsid w:val="37DF563B"/>
    <w:rsid w:val="38425926"/>
    <w:rsid w:val="397528EA"/>
    <w:rsid w:val="3A4C462F"/>
    <w:rsid w:val="3A873B25"/>
    <w:rsid w:val="3ADC697C"/>
    <w:rsid w:val="3AE86C64"/>
    <w:rsid w:val="3BCB60B6"/>
    <w:rsid w:val="3C394B95"/>
    <w:rsid w:val="3C4A3218"/>
    <w:rsid w:val="3CC73201"/>
    <w:rsid w:val="3D1A65C4"/>
    <w:rsid w:val="3D2667DB"/>
    <w:rsid w:val="3D375CED"/>
    <w:rsid w:val="3D490A90"/>
    <w:rsid w:val="3D6D45C8"/>
    <w:rsid w:val="3E0D499D"/>
    <w:rsid w:val="3E5058FC"/>
    <w:rsid w:val="3E76749B"/>
    <w:rsid w:val="3EF802CE"/>
    <w:rsid w:val="3F2A1FD7"/>
    <w:rsid w:val="3F4404F9"/>
    <w:rsid w:val="400A24E7"/>
    <w:rsid w:val="41F36E82"/>
    <w:rsid w:val="428F2816"/>
    <w:rsid w:val="432E6B8F"/>
    <w:rsid w:val="433C1534"/>
    <w:rsid w:val="43F71F26"/>
    <w:rsid w:val="44A411FF"/>
    <w:rsid w:val="45C024B0"/>
    <w:rsid w:val="45EF332E"/>
    <w:rsid w:val="465A0ED4"/>
    <w:rsid w:val="46941EBB"/>
    <w:rsid w:val="47D07D1F"/>
    <w:rsid w:val="47DE6116"/>
    <w:rsid w:val="481B3117"/>
    <w:rsid w:val="483342A0"/>
    <w:rsid w:val="48560359"/>
    <w:rsid w:val="48EA7182"/>
    <w:rsid w:val="49114F44"/>
    <w:rsid w:val="49397420"/>
    <w:rsid w:val="49405DD2"/>
    <w:rsid w:val="49500441"/>
    <w:rsid w:val="497952EF"/>
    <w:rsid w:val="4A0615EE"/>
    <w:rsid w:val="4AD31D69"/>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E655B4"/>
    <w:rsid w:val="51F85E12"/>
    <w:rsid w:val="51FF6F09"/>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930CAC"/>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8431C83"/>
    <w:rsid w:val="78555FE5"/>
    <w:rsid w:val="78B26260"/>
    <w:rsid w:val="79AD4FB7"/>
    <w:rsid w:val="7A553F32"/>
    <w:rsid w:val="7B100C60"/>
    <w:rsid w:val="7C6F1ACC"/>
    <w:rsid w:val="7C8156E0"/>
    <w:rsid w:val="7CC80ECB"/>
    <w:rsid w:val="7CE03199"/>
    <w:rsid w:val="7D07590C"/>
    <w:rsid w:val="7D187019"/>
    <w:rsid w:val="7E163F09"/>
    <w:rsid w:val="7E5B4330"/>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2"/>
    <w:link w:val="33"/>
    <w:unhideWhenUsed/>
    <w:qFormat/>
    <w:uiPriority w:val="99"/>
    <w:pPr>
      <w:tabs>
        <w:tab w:val="center" w:pos="4153"/>
        <w:tab w:val="right" w:pos="8306"/>
      </w:tabs>
      <w:snapToGrid w:val="0"/>
      <w:jc w:val="left"/>
    </w:pPr>
    <w:rPr>
      <w:sz w:val="18"/>
      <w:szCs w:val="18"/>
    </w:rPr>
  </w:style>
  <w:style w:type="paragraph" w:styleId="12">
    <w:name w:val="header"/>
    <w:basedOn w:val="1"/>
    <w:next w:val="2"/>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页眉 Char"/>
    <w:basedOn w:val="17"/>
    <w:link w:val="12"/>
    <w:qFormat/>
    <w:uiPriority w:val="99"/>
    <w:rPr>
      <w:sz w:val="18"/>
      <w:szCs w:val="18"/>
    </w:rPr>
  </w:style>
  <w:style w:type="character" w:customStyle="1" w:styleId="33">
    <w:name w:val="页脚 Char"/>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Char"/>
    <w:basedOn w:val="17"/>
    <w:link w:val="2"/>
    <w:semiHidden/>
    <w:qFormat/>
    <w:uiPriority w:val="9"/>
    <w:rPr>
      <w:b/>
      <w:bCs/>
      <w:sz w:val="32"/>
      <w:szCs w:val="32"/>
    </w:rPr>
  </w:style>
  <w:style w:type="paragraph" w:customStyle="1" w:styleId="42">
    <w:name w:val="附件六二级标题"/>
    <w:basedOn w:val="2"/>
    <w:next w:val="1"/>
    <w:qFormat/>
    <w:uiPriority w:val="0"/>
    <w:pPr>
      <w:spacing w:line="240" w:lineRule="auto"/>
      <w:jc w:val="center"/>
    </w:pPr>
    <w:rPr>
      <w:rFonts w:ascii="Calibri" w:cs="Times New Roman"/>
      <w:sz w:val="28"/>
    </w:rPr>
  </w:style>
  <w:style w:type="paragraph" w:customStyle="1" w:styleId="43">
    <w:name w:val="正文-首缩2字符"/>
    <w:basedOn w:val="1"/>
    <w:next w:val="2"/>
    <w:qFormat/>
    <w:uiPriority w:val="0"/>
    <w:pPr>
      <w:jc w:val="left"/>
    </w:pPr>
    <w:rPr>
      <w:rFonts w:ascii="Calibri" w:cs="宋体"/>
      <w:szCs w:val="24"/>
    </w:rPr>
  </w:style>
  <w:style w:type="character" w:customStyle="1" w:styleId="44">
    <w:name w:val="批注框文本 Char"/>
    <w:basedOn w:val="17"/>
    <w:link w:val="10"/>
    <w:semiHidden/>
    <w:qFormat/>
    <w:uiPriority w:val="99"/>
    <w:rPr>
      <w:kern w:val="2"/>
      <w:sz w:val="18"/>
      <w:szCs w:val="18"/>
    </w:rPr>
  </w:style>
  <w:style w:type="character" w:customStyle="1" w:styleId="45">
    <w:name w:val="批注文字 Char"/>
    <w:basedOn w:val="17"/>
    <w:link w:val="7"/>
    <w:semiHidden/>
    <w:qFormat/>
    <w:uiPriority w:val="99"/>
    <w:rPr>
      <w:kern w:val="2"/>
      <w:sz w:val="24"/>
      <w:szCs w:val="22"/>
    </w:rPr>
  </w:style>
  <w:style w:type="character" w:customStyle="1" w:styleId="46">
    <w:name w:val="批注主题 Char"/>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Char"/>
    <w:basedOn w:val="17"/>
    <w:link w:val="8"/>
    <w:qFormat/>
    <w:uiPriority w:val="0"/>
    <w:rPr>
      <w:rFonts w:ascii="宋体" w:hAnsi="宋体" w:eastAsiaTheme="minorEastAsia" w:cstheme="minorBidi"/>
      <w:kern w:val="24"/>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92BEE-17F1-4C30-AB66-C87BA4956D17}">
  <ds:schemaRefs/>
</ds:datastoreItem>
</file>

<file path=docProps/app.xml><?xml version="1.0" encoding="utf-8"?>
<Properties xmlns="http://schemas.openxmlformats.org/officeDocument/2006/extended-properties" xmlns:vt="http://schemas.openxmlformats.org/officeDocument/2006/docPropsVTypes">
  <Template>Normal</Template>
  <Pages>29</Pages>
  <Words>1380</Words>
  <Characters>7871</Characters>
  <Lines>65</Lines>
  <Paragraphs>18</Paragraphs>
  <ScaleCrop>false</ScaleCrop>
  <LinksUpToDate>false</LinksUpToDate>
  <CharactersWithSpaces>9233</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2021-09-28T08:53:00Z</dcterms:created>
  <dc:creator>潘爽</dc:creator>
  <cp:lastModifiedBy>NTKO</cp:lastModifiedBy>
  <dcterms:modified xsi:type="dcterms:W3CDTF">2021-09-29T02:13:36Z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