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6E3" w:rsidRPr="00E07C78" w:rsidRDefault="001B66E3" w:rsidP="001B66E3">
      <w:pPr>
        <w:spacing w:line="580" w:lineRule="exact"/>
        <w:rPr>
          <w:rFonts w:ascii="黑体" w:eastAsia="黑体" w:hAnsi="黑体"/>
          <w:sz w:val="32"/>
          <w:szCs w:val="32"/>
        </w:rPr>
      </w:pPr>
      <w:r w:rsidRPr="00C324AF">
        <w:rPr>
          <w:rFonts w:ascii="黑体" w:eastAsia="黑体" w:hAnsi="黑体" w:hint="eastAsia"/>
          <w:sz w:val="32"/>
          <w:szCs w:val="32"/>
        </w:rPr>
        <w:t>附件</w:t>
      </w:r>
      <w:r w:rsidR="00E07C78">
        <w:rPr>
          <w:rFonts w:ascii="黑体" w:eastAsia="黑体" w:hAnsi="黑体" w:hint="eastAsia"/>
          <w:sz w:val="32"/>
          <w:szCs w:val="32"/>
        </w:rPr>
        <w:t>2</w:t>
      </w:r>
      <w:bookmarkStart w:id="0" w:name="_GoBack"/>
      <w:bookmarkEnd w:id="0"/>
      <w:r w:rsidRPr="00C324AF">
        <w:rPr>
          <w:rFonts w:ascii="黑体" w:eastAsia="黑体" w:hAnsi="黑体" w:hint="eastAsia"/>
          <w:sz w:val="32"/>
          <w:szCs w:val="32"/>
        </w:rPr>
        <w:t>：</w:t>
      </w:r>
    </w:p>
    <w:p w:rsidR="001B66E3" w:rsidRPr="00C324AF" w:rsidRDefault="001B66E3" w:rsidP="001B66E3">
      <w:pPr>
        <w:spacing w:line="580" w:lineRule="exact"/>
        <w:rPr>
          <w:rFonts w:ascii="黑体" w:eastAsia="黑体" w:hAnsi="黑体"/>
          <w:sz w:val="32"/>
          <w:szCs w:val="32"/>
        </w:rPr>
      </w:pPr>
    </w:p>
    <w:p w:rsidR="001B66E3" w:rsidRPr="00C324AF" w:rsidRDefault="001B66E3" w:rsidP="001B66E3">
      <w:pPr>
        <w:spacing w:line="580" w:lineRule="exact"/>
        <w:jc w:val="center"/>
        <w:rPr>
          <w:rFonts w:ascii="小标宋" w:eastAsia="小标宋"/>
          <w:sz w:val="44"/>
          <w:szCs w:val="44"/>
        </w:rPr>
      </w:pPr>
      <w:bookmarkStart w:id="1" w:name="_Toc15310"/>
      <w:bookmarkStart w:id="2" w:name="_Toc16873"/>
      <w:bookmarkStart w:id="3" w:name="_Toc3102"/>
      <w:bookmarkStart w:id="4" w:name="_Toc7845"/>
      <w:bookmarkStart w:id="5" w:name="_Toc21308"/>
      <w:bookmarkStart w:id="6" w:name="_Toc8497"/>
      <w:bookmarkStart w:id="7" w:name="_Toc30371"/>
      <w:bookmarkStart w:id="8" w:name="_Toc5056"/>
      <w:bookmarkStart w:id="9" w:name="_Toc11909"/>
      <w:bookmarkStart w:id="10" w:name="_Toc19104"/>
      <w:bookmarkStart w:id="11" w:name="_Toc1616"/>
      <w:bookmarkStart w:id="12" w:name="_Toc32725"/>
      <w:bookmarkStart w:id="13" w:name="_Toc15825"/>
      <w:bookmarkStart w:id="14" w:name="_Toc24909"/>
      <w:bookmarkStart w:id="15" w:name="_Toc15385"/>
      <w:bookmarkStart w:id="16" w:name="_Toc25263"/>
      <w:bookmarkStart w:id="17" w:name="_Toc14380"/>
      <w:bookmarkStart w:id="18" w:name="_Toc30673"/>
      <w:bookmarkStart w:id="19" w:name="_Toc572"/>
      <w:bookmarkStart w:id="20" w:name="_Toc20775"/>
      <w:bookmarkStart w:id="21" w:name="_Toc7283"/>
      <w:bookmarkStart w:id="22" w:name="_Toc511888143"/>
      <w:bookmarkStart w:id="23" w:name="_Toc8416"/>
      <w:bookmarkStart w:id="24" w:name="_Toc28813"/>
      <w:bookmarkStart w:id="25" w:name="_Toc487124508"/>
      <w:bookmarkStart w:id="26" w:name="_Toc10459"/>
      <w:bookmarkStart w:id="27" w:name="_Toc4619"/>
      <w:r w:rsidRPr="00C324AF">
        <w:rPr>
          <w:rFonts w:ascii="小标宋" w:eastAsia="小标宋" w:hint="eastAsia"/>
          <w:sz w:val="44"/>
          <w:szCs w:val="44"/>
        </w:rPr>
        <w:t>项目申报文件材料内容及要求</w:t>
      </w:r>
    </w:p>
    <w:p w:rsidR="001B66E3" w:rsidRPr="00C324AF" w:rsidRDefault="001B66E3" w:rsidP="001B66E3">
      <w:pPr>
        <w:suppressAutoHyphens/>
        <w:jc w:val="center"/>
        <w:rPr>
          <w:rFonts w:ascii="宋体" w:hAnsi="宋体" w:cs="宋体"/>
          <w:b/>
          <w:bCs/>
          <w:kern w:val="0"/>
          <w:sz w:val="52"/>
          <w:szCs w:val="52"/>
        </w:rPr>
      </w:pPr>
    </w:p>
    <w:p w:rsidR="001B66E3" w:rsidRPr="00C324AF" w:rsidRDefault="001B66E3" w:rsidP="001B66E3">
      <w:pPr>
        <w:suppressAutoHyphens/>
        <w:jc w:val="center"/>
        <w:rPr>
          <w:rFonts w:ascii="宋体" w:hAnsi="宋体" w:cs="宋体"/>
          <w:szCs w:val="20"/>
        </w:rPr>
      </w:pPr>
      <w:r w:rsidRPr="00C324AF">
        <w:rPr>
          <w:rFonts w:ascii="宋体" w:hAnsi="宋体" w:cs="宋体" w:hint="eastAsia"/>
          <w:b/>
          <w:bCs/>
          <w:kern w:val="0"/>
          <w:sz w:val="52"/>
          <w:szCs w:val="52"/>
        </w:rPr>
        <w:t>申报文件</w:t>
      </w:r>
      <w:bookmarkEnd w:id="1"/>
      <w:r w:rsidRPr="00C324AF">
        <w:rPr>
          <w:rFonts w:ascii="宋体" w:hAnsi="宋体" w:cs="宋体" w:hint="eastAsia"/>
          <w:b/>
          <w:bCs/>
          <w:kern w:val="0"/>
          <w:sz w:val="52"/>
          <w:szCs w:val="52"/>
        </w:rPr>
        <w:t>-第一册</w:t>
      </w:r>
      <w:bookmarkEnd w:id="2"/>
      <w:bookmarkEnd w:id="3"/>
      <w:bookmarkEnd w:id="4"/>
      <w:bookmarkEnd w:id="5"/>
      <w:bookmarkEnd w:id="6"/>
      <w:bookmarkEnd w:id="7"/>
      <w:bookmarkEnd w:id="8"/>
      <w:bookmarkEnd w:id="9"/>
    </w:p>
    <w:p w:rsidR="001B66E3" w:rsidRPr="00C324AF" w:rsidRDefault="001B66E3" w:rsidP="001B66E3">
      <w:pPr>
        <w:suppressAutoHyphens/>
        <w:rPr>
          <w:rFonts w:ascii="宋体" w:hAnsi="宋体" w:cs="宋体"/>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项目名称：</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项目编号：</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供应商名称：</w:t>
      </w:r>
      <w:r w:rsidRPr="00C324AF">
        <w:rPr>
          <w:rFonts w:ascii="宋体" w:hAnsi="宋体" w:cs="宋体" w:hint="eastAsia"/>
          <w:b/>
          <w:sz w:val="32"/>
          <w:szCs w:val="20"/>
          <w:u w:val="single"/>
        </w:rPr>
        <w:t xml:space="preserve">    （加盖公章）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供应商地址：</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联系人姓名：</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电话号或手机号：</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电子邮箱：</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2"/>
        <w:jc w:val="left"/>
        <w:rPr>
          <w:rFonts w:ascii="宋体" w:hAnsi="宋体" w:cs="宋体"/>
          <w:b/>
          <w:sz w:val="32"/>
          <w:szCs w:val="32"/>
          <w:u w:val="single"/>
        </w:rPr>
      </w:pPr>
      <w:r w:rsidRPr="00C324AF">
        <w:rPr>
          <w:rFonts w:ascii="宋体" w:hAnsi="宋体" w:cs="宋体" w:hint="eastAsia"/>
          <w:b/>
          <w:sz w:val="32"/>
          <w:szCs w:val="32"/>
        </w:rPr>
        <w:t>日    期：</w:t>
      </w:r>
      <w:r w:rsidRPr="00C324AF">
        <w:rPr>
          <w:rFonts w:ascii="宋体" w:hAnsi="宋体" w:cs="宋体" w:hint="eastAsia"/>
          <w:b/>
          <w:sz w:val="32"/>
          <w:szCs w:val="32"/>
          <w:u w:val="single"/>
        </w:rPr>
        <w:t xml:space="preserve">                       </w:t>
      </w:r>
    </w:p>
    <w:p w:rsidR="001B66E3" w:rsidRPr="00C324AF" w:rsidRDefault="001B66E3" w:rsidP="001B66E3">
      <w:pPr>
        <w:suppressAutoHyphens/>
        <w:adjustRightInd w:val="0"/>
        <w:snapToGrid w:val="0"/>
        <w:spacing w:line="300" w:lineRule="auto"/>
        <w:ind w:firstLine="642"/>
        <w:jc w:val="left"/>
        <w:rPr>
          <w:rFonts w:ascii="宋体" w:hAnsi="宋体" w:cs="宋体"/>
          <w:b/>
          <w:sz w:val="32"/>
          <w:szCs w:val="32"/>
          <w:u w:val="single"/>
        </w:rPr>
      </w:pPr>
    </w:p>
    <w:p w:rsidR="001B66E3" w:rsidRPr="00C324AF" w:rsidRDefault="001B66E3" w:rsidP="001B66E3">
      <w:pPr>
        <w:suppressAutoHyphens/>
        <w:adjustRightInd w:val="0"/>
        <w:snapToGrid w:val="0"/>
        <w:spacing w:line="300" w:lineRule="auto"/>
        <w:ind w:firstLine="642"/>
        <w:jc w:val="left"/>
        <w:rPr>
          <w:rFonts w:ascii="宋体" w:hAnsi="宋体" w:cs="宋体"/>
          <w:b/>
          <w:sz w:val="32"/>
          <w:szCs w:val="32"/>
          <w:u w:val="single"/>
        </w:rPr>
      </w:pPr>
    </w:p>
    <w:p w:rsidR="001B66E3" w:rsidRPr="00C324AF" w:rsidRDefault="001B66E3" w:rsidP="001B66E3">
      <w:pPr>
        <w:pageBreakBefore/>
        <w:suppressAutoHyphens/>
        <w:spacing w:before="260" w:after="260" w:line="412" w:lineRule="auto"/>
        <w:jc w:val="center"/>
        <w:outlineLvl w:val="1"/>
        <w:rPr>
          <w:rFonts w:ascii="宋体" w:hAnsi="宋体" w:cs="宋体"/>
          <w:b/>
          <w:bCs/>
          <w:kern w:val="0"/>
          <w:sz w:val="32"/>
          <w:szCs w:val="20"/>
        </w:rPr>
      </w:pPr>
      <w:bookmarkStart w:id="28" w:name="_Toc30812"/>
      <w:bookmarkStart w:id="29" w:name="_Toc23092"/>
      <w:bookmarkStart w:id="30" w:name="_Toc23366"/>
      <w:bookmarkStart w:id="31" w:name="_Toc18791"/>
      <w:bookmarkStart w:id="32" w:name="_Toc30690"/>
      <w:bookmarkStart w:id="33" w:name="_Toc30226"/>
      <w:bookmarkStart w:id="34" w:name="_Toc7660"/>
      <w:bookmarkStart w:id="35" w:name="_Toc27467"/>
      <w:bookmarkStart w:id="36" w:name="_Toc25327"/>
      <w:bookmarkStart w:id="37" w:name="_Toc26698"/>
      <w:bookmarkStart w:id="38" w:name="_Toc10752"/>
      <w:bookmarkStart w:id="39" w:name="_Toc20739"/>
      <w:bookmarkStart w:id="40" w:name="_Toc21752"/>
      <w:bookmarkStart w:id="41" w:name="_Toc12880"/>
      <w:bookmarkStart w:id="42" w:name="_Toc8478"/>
      <w:bookmarkStart w:id="43" w:name="_Toc16833"/>
      <w:bookmarkStart w:id="44" w:name="_Toc32137"/>
      <w:bookmarkStart w:id="45" w:name="_Toc8862"/>
      <w:bookmarkStart w:id="46" w:name="_Toc11012"/>
      <w:bookmarkStart w:id="47" w:name="_Toc7833"/>
      <w:bookmarkStart w:id="48" w:name="_Toc16908"/>
      <w:bookmarkStart w:id="49" w:name="_Toc13577"/>
      <w:bookmarkStart w:id="50" w:name="_Toc74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324AF">
        <w:rPr>
          <w:rFonts w:ascii="宋体" w:hAnsi="宋体" w:cs="宋体" w:hint="eastAsia"/>
          <w:b/>
          <w:bCs/>
          <w:kern w:val="0"/>
          <w:sz w:val="32"/>
          <w:szCs w:val="20"/>
        </w:rPr>
        <w:lastRenderedPageBreak/>
        <w:t>申报文件第一部分--资格</w:t>
      </w:r>
      <w:bookmarkEnd w:id="28"/>
      <w:r w:rsidRPr="00C324AF">
        <w:rPr>
          <w:rFonts w:ascii="宋体" w:hAnsi="宋体" w:cs="宋体" w:hint="eastAsia"/>
          <w:b/>
          <w:bCs/>
          <w:kern w:val="0"/>
          <w:sz w:val="32"/>
          <w:szCs w:val="20"/>
        </w:rPr>
        <w:t>文件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1B66E3" w:rsidRPr="00C324AF" w:rsidRDefault="001B66E3" w:rsidP="001B66E3">
      <w:pPr>
        <w:suppressAutoHyphens/>
        <w:spacing w:before="260" w:after="260" w:line="400" w:lineRule="exact"/>
        <w:ind w:right="12"/>
        <w:jc w:val="center"/>
        <w:outlineLvl w:val="1"/>
        <w:rPr>
          <w:rFonts w:ascii="宋体" w:hAnsi="宋体" w:cs="宋体"/>
          <w:kern w:val="0"/>
          <w:sz w:val="32"/>
          <w:szCs w:val="20"/>
        </w:rPr>
      </w:pPr>
      <w:bookmarkStart w:id="51" w:name="_Toc516329222"/>
      <w:bookmarkStart w:id="52" w:name="_Toc524087285"/>
      <w:bookmarkStart w:id="53" w:name="_Toc516325286"/>
      <w:bookmarkStart w:id="54" w:name="_Toc509111779"/>
      <w:bookmarkStart w:id="55" w:name="_Toc509111521"/>
      <w:bookmarkStart w:id="56" w:name="_Toc509110768"/>
      <w:bookmarkStart w:id="57" w:name="_Toc509379904"/>
      <w:bookmarkStart w:id="58" w:name="_Toc524089216"/>
      <w:bookmarkStart w:id="59" w:name="_Toc524703771"/>
      <w:bookmarkStart w:id="60" w:name="_Toc18842"/>
      <w:bookmarkStart w:id="61" w:name="_Toc46304760"/>
      <w:bookmarkStart w:id="62" w:name="_Toc8845573"/>
      <w:bookmarkStart w:id="63" w:name="_Toc46107911"/>
      <w:bookmarkStart w:id="64" w:name="_Toc8845733"/>
      <w:bookmarkStart w:id="65" w:name="_Toc8845660"/>
      <w:bookmarkStart w:id="66" w:name="_Toc8845751"/>
      <w:bookmarkStart w:id="67" w:name="_Toc414456730"/>
      <w:bookmarkStart w:id="68" w:name="_Toc53841396"/>
      <w:bookmarkStart w:id="69" w:name="_Toc239138584"/>
      <w:bookmarkStart w:id="70" w:name="_Toc210192427"/>
      <w:bookmarkStart w:id="71" w:name="_Toc524703845"/>
      <w:bookmarkStart w:id="72" w:name="_Toc374966525"/>
      <w:bookmarkStart w:id="73" w:name="_Toc524092528"/>
      <w:bookmarkStart w:id="74" w:name="_Toc352358157"/>
      <w:bookmarkStart w:id="75" w:name="_Toc17735"/>
      <w:bookmarkStart w:id="76" w:name="_Toc21854776"/>
      <w:bookmarkStart w:id="77" w:name="_Toc524092698"/>
      <w:bookmarkStart w:id="78" w:name="_Toc232434663"/>
      <w:bookmarkStart w:id="79" w:name="_Toc524092621"/>
      <w:bookmarkStart w:id="80" w:name="_Toc352357971"/>
      <w:bookmarkStart w:id="81" w:name="_Toc52503486"/>
      <w:bookmarkStart w:id="82" w:name="_Toc524092801"/>
      <w:bookmarkStart w:id="83" w:name="_Toc24983"/>
      <w:bookmarkStart w:id="84" w:name="_Toc276043909"/>
      <w:bookmarkStart w:id="85" w:name="_Toc377394458"/>
      <w:bookmarkStart w:id="86" w:name="_Toc250381484"/>
      <w:bookmarkStart w:id="87" w:name="_Toc379571902"/>
      <w:bookmarkStart w:id="88" w:name="_Toc52417613"/>
      <w:bookmarkStart w:id="89" w:name="_Toc21807"/>
      <w:bookmarkStart w:id="90" w:name="_Toc6808"/>
      <w:bookmarkStart w:id="91" w:name="_Toc3897"/>
      <w:bookmarkStart w:id="92" w:name="_Toc14922"/>
    </w:p>
    <w:p w:rsidR="001B66E3" w:rsidRPr="00C324AF" w:rsidRDefault="001B66E3" w:rsidP="001B66E3">
      <w:pPr>
        <w:suppressAutoHyphens/>
        <w:jc w:val="center"/>
        <w:rPr>
          <w:rFonts w:ascii="宋体" w:hAnsi="宋体" w:cs="宋体"/>
          <w:b/>
          <w:szCs w:val="20"/>
        </w:rPr>
      </w:pPr>
      <w:r w:rsidRPr="00C324AF">
        <w:rPr>
          <w:rFonts w:ascii="宋体" w:hAnsi="宋体" w:cs="宋体" w:hint="eastAsia"/>
          <w:b/>
          <w:szCs w:val="20"/>
        </w:rPr>
        <w:t>应答索引表1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4388"/>
        <w:gridCol w:w="3363"/>
      </w:tblGrid>
      <w:tr w:rsidR="001B66E3" w:rsidRPr="00C324AF" w:rsidTr="00820B27">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
                <w:sz w:val="24"/>
                <w:szCs w:val="20"/>
              </w:rPr>
            </w:pPr>
            <w:r w:rsidRPr="00C324AF">
              <w:rPr>
                <w:rFonts w:ascii="宋体" w:hAnsi="宋体" w:cs="宋体" w:hint="eastAsia"/>
                <w:b/>
                <w:sz w:val="24"/>
                <w:szCs w:val="20"/>
              </w:rPr>
              <w:t>序号</w:t>
            </w:r>
          </w:p>
        </w:tc>
        <w:tc>
          <w:tcPr>
            <w:tcW w:w="4388"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
                <w:sz w:val="24"/>
                <w:szCs w:val="20"/>
              </w:rPr>
            </w:pPr>
            <w:r w:rsidRPr="00C324AF">
              <w:rPr>
                <w:rFonts w:ascii="宋体" w:hAnsi="宋体" w:cs="宋体" w:hint="eastAsia"/>
                <w:b/>
                <w:sz w:val="24"/>
                <w:szCs w:val="20"/>
              </w:rPr>
              <w:t>材料内容</w:t>
            </w:r>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
                <w:sz w:val="24"/>
                <w:szCs w:val="20"/>
              </w:rPr>
            </w:pPr>
            <w:r w:rsidRPr="00C324AF">
              <w:rPr>
                <w:rFonts w:ascii="宋体" w:hAnsi="宋体" w:cs="宋体" w:hint="eastAsia"/>
                <w:b/>
                <w:sz w:val="24"/>
                <w:szCs w:val="20"/>
              </w:rPr>
              <w:t>对应页码</w:t>
            </w:r>
          </w:p>
        </w:tc>
      </w:tr>
      <w:tr w:rsidR="001B66E3" w:rsidRPr="00C324AF" w:rsidTr="00820B27">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center"/>
              <w:rPr>
                <w:rFonts w:ascii="宋体" w:hAnsi="宋体" w:cs="宋体"/>
                <w:bCs/>
                <w:sz w:val="24"/>
              </w:rPr>
            </w:pPr>
            <w:r w:rsidRPr="00C324AF">
              <w:rPr>
                <w:rFonts w:ascii="宋体" w:hAnsi="宋体" w:cs="宋体" w:hint="eastAsia"/>
                <w:bCs/>
                <w:sz w:val="24"/>
              </w:rPr>
              <w:t>1</w:t>
            </w:r>
          </w:p>
        </w:tc>
        <w:tc>
          <w:tcPr>
            <w:tcW w:w="4388" w:type="dxa"/>
            <w:tcBorders>
              <w:top w:val="single" w:sz="4" w:space="0" w:color="auto"/>
              <w:left w:val="single" w:sz="4" w:space="0" w:color="auto"/>
              <w:bottom w:val="single" w:sz="4" w:space="0" w:color="auto"/>
              <w:right w:val="single" w:sz="4" w:space="0" w:color="auto"/>
            </w:tcBorders>
          </w:tcPr>
          <w:p w:rsidR="001B66E3" w:rsidRPr="00C324AF" w:rsidRDefault="004F294C" w:rsidP="00820B27">
            <w:pPr>
              <w:suppressAutoHyphens/>
              <w:rPr>
                <w:rFonts w:ascii="宋体" w:hAnsi="宋体" w:cs="宋体"/>
                <w:bCs/>
                <w:sz w:val="24"/>
              </w:rPr>
            </w:pPr>
            <w:hyperlink w:anchor="_Toc29805" w:history="1">
              <w:r w:rsidR="001B66E3" w:rsidRPr="00C324AF">
                <w:rPr>
                  <w:rFonts w:ascii="宋体" w:hAnsi="宋体" w:cs="宋体" w:hint="eastAsia"/>
                  <w:bCs/>
                  <w:sz w:val="24"/>
                </w:rPr>
                <w:t>合格的法定代表人授权书</w:t>
              </w:r>
            </w:hyperlink>
            <w:r w:rsidR="001B66E3" w:rsidRPr="00C324AF">
              <w:rPr>
                <w:rFonts w:ascii="宋体" w:hAnsi="宋体" w:cs="宋体" w:hint="eastAsia"/>
                <w:bCs/>
                <w:sz w:val="24"/>
              </w:rPr>
              <w:t>（原件）</w:t>
            </w:r>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Cs/>
                <w:sz w:val="24"/>
              </w:rPr>
            </w:pPr>
            <w:r w:rsidRPr="00C324AF">
              <w:rPr>
                <w:rFonts w:ascii="宋体" w:hAnsi="宋体" w:cs="宋体" w:hint="eastAsia"/>
                <w:bCs/>
                <w:sz w:val="24"/>
              </w:rPr>
              <w:t>第 页</w:t>
            </w:r>
          </w:p>
        </w:tc>
      </w:tr>
      <w:tr w:rsidR="001B66E3" w:rsidRPr="00C324AF" w:rsidTr="00820B27">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center"/>
              <w:textAlignment w:val="baseline"/>
              <w:rPr>
                <w:rFonts w:ascii="宋体" w:hAnsi="宋体" w:cs="宋体"/>
                <w:bCs/>
                <w:sz w:val="24"/>
              </w:rPr>
            </w:pPr>
            <w:r w:rsidRPr="00C324AF">
              <w:rPr>
                <w:rFonts w:ascii="宋体" w:hAnsi="宋体" w:cs="宋体" w:hint="eastAsia"/>
                <w:bCs/>
                <w:sz w:val="24"/>
              </w:rPr>
              <w:t>2</w:t>
            </w:r>
          </w:p>
        </w:tc>
        <w:tc>
          <w:tcPr>
            <w:tcW w:w="4388" w:type="dxa"/>
            <w:tcBorders>
              <w:top w:val="single" w:sz="4" w:space="0" w:color="auto"/>
              <w:left w:val="single" w:sz="4" w:space="0" w:color="auto"/>
              <w:bottom w:val="single" w:sz="4" w:space="0" w:color="auto"/>
              <w:right w:val="single" w:sz="4" w:space="0" w:color="auto"/>
            </w:tcBorders>
          </w:tcPr>
          <w:p w:rsidR="001B66E3" w:rsidRPr="00C324AF" w:rsidRDefault="004F294C" w:rsidP="00820B27">
            <w:pPr>
              <w:suppressAutoHyphens/>
              <w:rPr>
                <w:rFonts w:ascii="宋体" w:hAnsi="宋体" w:cs="宋体"/>
                <w:bCs/>
                <w:sz w:val="24"/>
              </w:rPr>
            </w:pPr>
            <w:hyperlink w:anchor="_Toc16139" w:history="1">
              <w:r w:rsidR="001B66E3" w:rsidRPr="00C324AF">
                <w:rPr>
                  <w:rFonts w:ascii="宋体" w:hAnsi="宋体" w:cs="宋体" w:hint="eastAsia"/>
                  <w:bCs/>
                  <w:sz w:val="24"/>
                </w:rPr>
                <w:t>具有独立承担民事责任能力的证明文件</w:t>
              </w:r>
            </w:hyperlink>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Cs/>
                <w:sz w:val="24"/>
              </w:rPr>
            </w:pPr>
            <w:r w:rsidRPr="00C324AF">
              <w:rPr>
                <w:rFonts w:ascii="宋体" w:hAnsi="宋体" w:cs="宋体" w:hint="eastAsia"/>
                <w:bCs/>
                <w:sz w:val="24"/>
              </w:rPr>
              <w:t>第 页</w:t>
            </w:r>
          </w:p>
        </w:tc>
      </w:tr>
      <w:tr w:rsidR="001B66E3" w:rsidRPr="00C324AF" w:rsidTr="00820B27">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adjustRightInd w:val="0"/>
              <w:snapToGrid w:val="0"/>
              <w:spacing w:line="312" w:lineRule="atLeast"/>
              <w:jc w:val="center"/>
              <w:textAlignment w:val="baseline"/>
              <w:rPr>
                <w:rFonts w:ascii="宋体" w:hAnsi="宋体" w:cs="宋体"/>
                <w:bCs/>
                <w:kern w:val="0"/>
                <w:sz w:val="24"/>
              </w:rPr>
            </w:pPr>
            <w:r w:rsidRPr="00C324AF">
              <w:rPr>
                <w:rFonts w:ascii="宋体" w:hAnsi="宋体" w:cs="宋体" w:hint="eastAsia"/>
                <w:bCs/>
                <w:kern w:val="0"/>
                <w:sz w:val="24"/>
              </w:rPr>
              <w:t>3</w:t>
            </w:r>
          </w:p>
        </w:tc>
        <w:tc>
          <w:tcPr>
            <w:tcW w:w="4388" w:type="dxa"/>
            <w:tcBorders>
              <w:top w:val="single" w:sz="4" w:space="0" w:color="auto"/>
              <w:left w:val="single" w:sz="4" w:space="0" w:color="auto"/>
              <w:bottom w:val="single" w:sz="4" w:space="0" w:color="auto"/>
              <w:right w:val="single" w:sz="4" w:space="0" w:color="auto"/>
            </w:tcBorders>
          </w:tcPr>
          <w:p w:rsidR="001B66E3" w:rsidRPr="00C324AF" w:rsidRDefault="001B66E3" w:rsidP="00820B27">
            <w:pPr>
              <w:suppressAutoHyphens/>
              <w:rPr>
                <w:rFonts w:ascii="宋体" w:hAnsi="宋体" w:cs="宋体"/>
                <w:bCs/>
                <w:sz w:val="24"/>
              </w:rPr>
            </w:pPr>
            <w:r w:rsidRPr="00C324AF">
              <w:rPr>
                <w:rFonts w:ascii="宋体" w:hAnsi="宋体" w:cs="宋体" w:hint="eastAsia"/>
                <w:bCs/>
                <w:sz w:val="24"/>
              </w:rPr>
              <w:t>依法缴纳税收和社会保障资金记录</w:t>
            </w:r>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Cs/>
                <w:sz w:val="24"/>
              </w:rPr>
            </w:pPr>
            <w:r w:rsidRPr="00C324AF">
              <w:rPr>
                <w:rFonts w:ascii="宋体" w:hAnsi="宋体" w:cs="宋体" w:hint="eastAsia"/>
                <w:bCs/>
                <w:sz w:val="24"/>
              </w:rPr>
              <w:t>第 页</w:t>
            </w:r>
          </w:p>
        </w:tc>
      </w:tr>
      <w:tr w:rsidR="001B66E3" w:rsidRPr="00C324AF" w:rsidTr="00820B27">
        <w:trPr>
          <w:trHeight w:val="90"/>
        </w:trPr>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center"/>
              <w:textAlignment w:val="baseline"/>
              <w:rPr>
                <w:rFonts w:ascii="宋体" w:hAnsi="宋体" w:cs="宋体"/>
                <w:bCs/>
                <w:sz w:val="24"/>
              </w:rPr>
            </w:pPr>
            <w:r w:rsidRPr="00C324AF">
              <w:rPr>
                <w:rFonts w:ascii="宋体" w:hAnsi="宋体" w:cs="宋体" w:hint="eastAsia"/>
                <w:bCs/>
                <w:sz w:val="24"/>
              </w:rPr>
              <w:t>4</w:t>
            </w:r>
          </w:p>
        </w:tc>
        <w:tc>
          <w:tcPr>
            <w:tcW w:w="4388" w:type="dxa"/>
            <w:tcBorders>
              <w:top w:val="single" w:sz="4" w:space="0" w:color="auto"/>
              <w:left w:val="single" w:sz="4" w:space="0" w:color="auto"/>
              <w:bottom w:val="single" w:sz="4" w:space="0" w:color="auto"/>
              <w:right w:val="single" w:sz="4" w:space="0" w:color="auto"/>
            </w:tcBorders>
            <w:vAlign w:val="center"/>
          </w:tcPr>
          <w:p w:rsidR="001B66E3" w:rsidRPr="00C324AF" w:rsidRDefault="004F294C" w:rsidP="00820B27">
            <w:pPr>
              <w:suppressAutoHyphens/>
              <w:adjustRightInd w:val="0"/>
              <w:snapToGrid w:val="0"/>
              <w:spacing w:line="300" w:lineRule="auto"/>
              <w:jc w:val="left"/>
              <w:rPr>
                <w:rFonts w:ascii="宋体" w:hAnsi="宋体" w:cs="宋体"/>
                <w:bCs/>
                <w:sz w:val="24"/>
              </w:rPr>
            </w:pPr>
            <w:hyperlink w:anchor="_Toc19792" w:history="1">
              <w:r w:rsidR="001B66E3" w:rsidRPr="00C324AF">
                <w:rPr>
                  <w:rFonts w:ascii="宋体" w:hAnsi="宋体" w:cs="宋体" w:hint="eastAsia"/>
                  <w:bCs/>
                  <w:sz w:val="24"/>
                </w:rPr>
                <w:t>审计报告或银行资信证明</w:t>
              </w:r>
            </w:hyperlink>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Cs/>
                <w:sz w:val="24"/>
              </w:rPr>
            </w:pPr>
            <w:r w:rsidRPr="00C324AF">
              <w:rPr>
                <w:rFonts w:ascii="宋体" w:hAnsi="宋体" w:cs="宋体" w:hint="eastAsia"/>
                <w:bCs/>
                <w:sz w:val="24"/>
              </w:rPr>
              <w:t>第 页</w:t>
            </w:r>
          </w:p>
        </w:tc>
      </w:tr>
      <w:tr w:rsidR="001B66E3" w:rsidRPr="00C324AF" w:rsidTr="00820B27">
        <w:trPr>
          <w:trHeight w:val="90"/>
        </w:trPr>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center"/>
              <w:textAlignment w:val="baseline"/>
              <w:rPr>
                <w:rFonts w:ascii="宋体" w:hAnsi="宋体" w:cs="宋体"/>
                <w:bCs/>
                <w:sz w:val="24"/>
              </w:rPr>
            </w:pPr>
            <w:r w:rsidRPr="00C324AF">
              <w:rPr>
                <w:rFonts w:ascii="宋体" w:hAnsi="宋体" w:cs="宋体" w:hint="eastAsia"/>
                <w:bCs/>
                <w:sz w:val="24"/>
              </w:rPr>
              <w:t>......</w:t>
            </w:r>
          </w:p>
        </w:tc>
        <w:tc>
          <w:tcPr>
            <w:tcW w:w="4388"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left"/>
              <w:textAlignment w:val="baseline"/>
              <w:rPr>
                <w:rFonts w:ascii="宋体" w:hAnsi="宋体" w:cs="宋体"/>
                <w:bCs/>
                <w:sz w:val="24"/>
              </w:rPr>
            </w:pPr>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Cs/>
                <w:sz w:val="24"/>
              </w:rPr>
            </w:pPr>
          </w:p>
        </w:tc>
      </w:tr>
    </w:tbl>
    <w:p w:rsidR="001B66E3" w:rsidRPr="00C324AF" w:rsidRDefault="001B66E3" w:rsidP="001B66E3">
      <w:pPr>
        <w:keepNext/>
        <w:keepLines/>
        <w:suppressAutoHyphens/>
        <w:spacing w:before="260" w:after="260" w:line="412" w:lineRule="auto"/>
        <w:outlineLvl w:val="2"/>
        <w:rPr>
          <w:rFonts w:ascii="宋体" w:hAnsi="宋体" w:cs="宋体"/>
          <w:b/>
          <w:kern w:val="0"/>
          <w:sz w:val="24"/>
          <w:szCs w:val="20"/>
        </w:rPr>
      </w:pP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rsidR="001B66E3" w:rsidRPr="00C324AF" w:rsidRDefault="001B66E3" w:rsidP="001B66E3">
      <w:pPr>
        <w:suppressAutoHyphens/>
        <w:spacing w:before="260" w:after="260" w:line="400" w:lineRule="exact"/>
        <w:ind w:right="12"/>
        <w:outlineLvl w:val="1"/>
        <w:rPr>
          <w:rFonts w:ascii="宋体" w:hAnsi="宋体" w:cs="宋体"/>
          <w:sz w:val="24"/>
        </w:rPr>
      </w:pPr>
    </w:p>
    <w:p w:rsidR="001B66E3" w:rsidRPr="00C324AF" w:rsidRDefault="001B66E3" w:rsidP="001B66E3">
      <w:pPr>
        <w:pageBreakBefore/>
        <w:suppressAutoHyphens/>
        <w:spacing w:before="260" w:after="260" w:line="400" w:lineRule="exact"/>
        <w:jc w:val="center"/>
        <w:outlineLvl w:val="1"/>
        <w:rPr>
          <w:rFonts w:ascii="宋体" w:hAnsi="宋体" w:cs="宋体"/>
          <w:b/>
          <w:bCs/>
          <w:kern w:val="0"/>
          <w:sz w:val="32"/>
          <w:szCs w:val="20"/>
        </w:rPr>
      </w:pPr>
      <w:bookmarkStart w:id="93" w:name="_Toc10595"/>
      <w:bookmarkStart w:id="94" w:name="_Toc3811"/>
      <w:bookmarkStart w:id="95" w:name="_Toc9279"/>
      <w:bookmarkStart w:id="96" w:name="_Toc30380"/>
      <w:bookmarkStart w:id="97" w:name="_Toc7821"/>
      <w:bookmarkStart w:id="98" w:name="_Toc18286"/>
      <w:bookmarkStart w:id="99" w:name="_Toc18300"/>
      <w:bookmarkStart w:id="100" w:name="_Toc9322"/>
      <w:bookmarkStart w:id="101" w:name="_Toc20176"/>
      <w:bookmarkStart w:id="102" w:name="_Toc29605"/>
      <w:bookmarkStart w:id="103" w:name="_Toc22148"/>
      <w:bookmarkStart w:id="104" w:name="_Toc28238"/>
      <w:bookmarkStart w:id="105" w:name="_Toc22943"/>
      <w:bookmarkStart w:id="106" w:name="_Toc15573"/>
      <w:bookmarkStart w:id="107" w:name="_Toc32367"/>
      <w:bookmarkStart w:id="108" w:name="_Toc17194"/>
      <w:bookmarkStart w:id="109" w:name="_Toc24327"/>
      <w:bookmarkStart w:id="110" w:name="_Toc6179"/>
      <w:bookmarkStart w:id="111" w:name="_Toc30994"/>
      <w:bookmarkStart w:id="112" w:name="_Toc14441"/>
      <w:bookmarkStart w:id="113" w:name="_Toc29865"/>
      <w:r>
        <w:rPr>
          <w:rFonts w:ascii="宋体" w:hAnsi="宋体" w:cs="宋体" w:hint="eastAsia"/>
          <w:b/>
          <w:bCs/>
          <w:kern w:val="0"/>
          <w:sz w:val="32"/>
          <w:szCs w:val="20"/>
        </w:rPr>
        <w:lastRenderedPageBreak/>
        <w:t>1</w:t>
      </w:r>
      <w:r w:rsidRPr="00C324AF">
        <w:rPr>
          <w:rFonts w:ascii="宋体" w:hAnsi="宋体" w:cs="宋体" w:hint="eastAsia"/>
          <w:b/>
          <w:bCs/>
          <w:kern w:val="0"/>
          <w:sz w:val="32"/>
          <w:szCs w:val="20"/>
        </w:rPr>
        <w:t>.1 法定代表人授权书</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1B66E3" w:rsidRPr="00C324AF" w:rsidRDefault="001B66E3" w:rsidP="001B66E3">
      <w:pPr>
        <w:suppressAutoHyphens/>
        <w:spacing w:line="400" w:lineRule="exact"/>
        <w:jc w:val="center"/>
        <w:textAlignment w:val="baseline"/>
        <w:rPr>
          <w:rFonts w:ascii="宋体" w:hAnsi="宋体" w:cs="宋体"/>
          <w:sz w:val="24"/>
          <w:szCs w:val="21"/>
        </w:rPr>
      </w:pPr>
    </w:p>
    <w:p w:rsidR="001B66E3" w:rsidRPr="00C324AF" w:rsidRDefault="001B66E3" w:rsidP="001B66E3">
      <w:pPr>
        <w:suppressAutoHyphens/>
        <w:snapToGrid w:val="0"/>
        <w:spacing w:line="480" w:lineRule="auto"/>
        <w:ind w:firstLine="480"/>
        <w:textAlignment w:val="baseline"/>
        <w:rPr>
          <w:rFonts w:ascii="宋体" w:hAnsi="宋体" w:cs="宋体"/>
          <w:szCs w:val="21"/>
        </w:rPr>
      </w:pPr>
      <w:r w:rsidRPr="00C324AF">
        <w:rPr>
          <w:rFonts w:ascii="宋体" w:hAnsi="宋体" w:cs="宋体" w:hint="eastAsia"/>
          <w:sz w:val="24"/>
          <w:szCs w:val="21"/>
        </w:rPr>
        <w:t>本授权书声明：</w:t>
      </w:r>
      <w:r w:rsidRPr="00C324AF">
        <w:rPr>
          <w:rFonts w:ascii="宋体" w:hAnsi="宋体" w:cs="宋体" w:hint="eastAsia"/>
          <w:sz w:val="24"/>
          <w:szCs w:val="21"/>
          <w:u w:val="single"/>
        </w:rPr>
        <w:t>（</w:t>
      </w:r>
      <w:r w:rsidRPr="00C324AF">
        <w:rPr>
          <w:rFonts w:ascii="宋体" w:hAnsi="宋体" w:cs="宋体" w:hint="eastAsia"/>
          <w:sz w:val="24"/>
          <w:szCs w:val="21"/>
          <w:u w:val="single"/>
          <w:lang w:val="zh-CN"/>
        </w:rPr>
        <w:t>供应商名称</w:t>
      </w:r>
      <w:r w:rsidRPr="00C324AF">
        <w:rPr>
          <w:rFonts w:ascii="宋体" w:hAnsi="宋体" w:cs="宋体" w:hint="eastAsia"/>
          <w:sz w:val="24"/>
          <w:szCs w:val="21"/>
          <w:u w:val="single"/>
        </w:rPr>
        <w:t>）</w:t>
      </w:r>
      <w:r w:rsidRPr="00C324AF">
        <w:rPr>
          <w:rFonts w:ascii="宋体" w:hAnsi="宋体" w:cs="宋体" w:hint="eastAsia"/>
          <w:sz w:val="24"/>
          <w:szCs w:val="21"/>
        </w:rPr>
        <w:t>的在下面签字的</w:t>
      </w:r>
      <w:r w:rsidRPr="00C324AF">
        <w:rPr>
          <w:rFonts w:ascii="宋体" w:hAnsi="宋体" w:cs="宋体" w:hint="eastAsia"/>
          <w:sz w:val="24"/>
          <w:szCs w:val="21"/>
          <w:u w:val="single"/>
        </w:rPr>
        <w:t>（法定代表人姓名）</w:t>
      </w:r>
      <w:r w:rsidRPr="00C324AF">
        <w:rPr>
          <w:rFonts w:ascii="宋体" w:hAnsi="宋体" w:cs="宋体" w:hint="eastAsia"/>
          <w:sz w:val="24"/>
          <w:szCs w:val="21"/>
        </w:rPr>
        <w:t>代表本单位授权在下面签字的</w:t>
      </w:r>
      <w:r w:rsidRPr="00C324AF">
        <w:rPr>
          <w:rFonts w:ascii="宋体" w:hAnsi="宋体" w:cs="宋体" w:hint="eastAsia"/>
          <w:sz w:val="24"/>
          <w:szCs w:val="21"/>
          <w:u w:val="single"/>
        </w:rPr>
        <w:t>（被授权人的姓名）</w:t>
      </w:r>
      <w:r w:rsidRPr="00C324AF">
        <w:rPr>
          <w:rFonts w:ascii="宋体" w:hAnsi="宋体" w:cs="宋体" w:hint="eastAsia"/>
          <w:sz w:val="24"/>
          <w:szCs w:val="21"/>
        </w:rPr>
        <w:t>为本单位的合法代理人，就</w:t>
      </w:r>
      <w:r w:rsidRPr="00C324AF">
        <w:rPr>
          <w:rFonts w:ascii="宋体" w:hAnsi="宋体" w:cs="宋体" w:hint="eastAsia"/>
          <w:sz w:val="24"/>
          <w:szCs w:val="21"/>
          <w:u w:val="single"/>
        </w:rPr>
        <w:t>（项目名称：      ）（项目编号：       ）</w:t>
      </w:r>
      <w:r w:rsidRPr="00C324AF">
        <w:rPr>
          <w:rFonts w:ascii="宋体" w:hAnsi="宋体" w:cs="宋体" w:hint="eastAsia"/>
          <w:sz w:val="24"/>
          <w:szCs w:val="21"/>
        </w:rPr>
        <w:t>的申报评审，以本单位名义处理一切与之有关的事务。</w:t>
      </w:r>
    </w:p>
    <w:p w:rsidR="001B66E3" w:rsidRPr="00C324AF" w:rsidRDefault="001B66E3" w:rsidP="001B66E3">
      <w:pPr>
        <w:suppressAutoHyphens/>
        <w:spacing w:line="400" w:lineRule="exact"/>
        <w:textAlignment w:val="baseline"/>
        <w:rPr>
          <w:rFonts w:ascii="宋体" w:hAnsi="宋体" w:cs="宋体"/>
          <w:sz w:val="24"/>
          <w:szCs w:val="21"/>
        </w:rPr>
      </w:pPr>
    </w:p>
    <w:p w:rsidR="001B66E3" w:rsidRPr="00C324AF" w:rsidRDefault="001B66E3" w:rsidP="001B66E3">
      <w:pPr>
        <w:suppressAutoHyphens/>
        <w:spacing w:line="400" w:lineRule="exact"/>
        <w:ind w:firstLine="480"/>
        <w:textAlignment w:val="baseline"/>
        <w:rPr>
          <w:rFonts w:ascii="宋体" w:hAnsi="宋体" w:cs="宋体"/>
          <w:szCs w:val="21"/>
        </w:rPr>
      </w:pPr>
      <w:r w:rsidRPr="00C324AF">
        <w:rPr>
          <w:rFonts w:ascii="宋体" w:hAnsi="宋体" w:cs="宋体" w:hint="eastAsia"/>
          <w:sz w:val="24"/>
          <w:szCs w:val="21"/>
        </w:rPr>
        <w:t>本授权书于   年   月   日签字生效。</w:t>
      </w:r>
    </w:p>
    <w:p w:rsidR="001B66E3" w:rsidRPr="00C324AF" w:rsidRDefault="001B66E3" w:rsidP="001B66E3">
      <w:pPr>
        <w:suppressAutoHyphens/>
        <w:spacing w:line="400" w:lineRule="exact"/>
        <w:ind w:left="-210" w:firstLine="630"/>
        <w:textAlignment w:val="baseline"/>
        <w:rPr>
          <w:rFonts w:ascii="宋体" w:hAnsi="宋体" w:cs="宋体"/>
          <w:sz w:val="24"/>
          <w:szCs w:val="21"/>
        </w:rPr>
      </w:pPr>
    </w:p>
    <w:p w:rsidR="001B66E3" w:rsidRPr="00C324AF" w:rsidRDefault="001B66E3" w:rsidP="001B66E3">
      <w:pPr>
        <w:suppressAutoHyphens/>
        <w:spacing w:line="400" w:lineRule="exact"/>
        <w:ind w:firstLine="480"/>
        <w:textAlignment w:val="baseline"/>
        <w:rPr>
          <w:rFonts w:ascii="宋体" w:hAnsi="宋体" w:cs="宋体"/>
          <w:sz w:val="24"/>
          <w:szCs w:val="21"/>
        </w:rPr>
      </w:pPr>
    </w:p>
    <w:p w:rsidR="001B66E3" w:rsidRPr="00C324AF" w:rsidRDefault="001B66E3" w:rsidP="001B66E3">
      <w:pPr>
        <w:suppressAutoHyphens/>
        <w:spacing w:line="400" w:lineRule="exact"/>
        <w:ind w:firstLine="480"/>
        <w:textAlignment w:val="baseline"/>
        <w:rPr>
          <w:rFonts w:ascii="宋体" w:hAnsi="宋体" w:cs="宋体"/>
          <w:szCs w:val="21"/>
        </w:rPr>
      </w:pPr>
      <w:r w:rsidRPr="00C324AF">
        <w:rPr>
          <w:rFonts w:ascii="宋体" w:hAnsi="宋体" w:cs="宋体" w:hint="eastAsia"/>
          <w:sz w:val="24"/>
          <w:szCs w:val="21"/>
        </w:rPr>
        <w:t>特此声明。</w:t>
      </w:r>
    </w:p>
    <w:p w:rsidR="001B66E3" w:rsidRPr="00C324AF" w:rsidRDefault="001B66E3" w:rsidP="001B66E3">
      <w:pPr>
        <w:suppressAutoHyphens/>
        <w:spacing w:line="400" w:lineRule="exact"/>
        <w:textAlignment w:val="baseline"/>
        <w:rPr>
          <w:rFonts w:ascii="宋体" w:hAnsi="宋体" w:cs="宋体"/>
          <w:sz w:val="24"/>
          <w:szCs w:val="21"/>
        </w:rPr>
      </w:pPr>
    </w:p>
    <w:p w:rsidR="001B66E3" w:rsidRPr="00C324AF" w:rsidRDefault="001B66E3" w:rsidP="001B66E3">
      <w:pPr>
        <w:suppressAutoHyphens/>
        <w:spacing w:line="400" w:lineRule="exact"/>
        <w:ind w:firstLine="314"/>
        <w:textAlignment w:val="baseline"/>
        <w:rPr>
          <w:rFonts w:ascii="宋体" w:hAnsi="宋体" w:cs="宋体"/>
          <w:sz w:val="24"/>
          <w:szCs w:val="21"/>
        </w:rPr>
      </w:pPr>
    </w:p>
    <w:p w:rsidR="001B66E3" w:rsidRPr="00C324AF" w:rsidRDefault="001B66E3" w:rsidP="001B66E3">
      <w:pPr>
        <w:suppressAutoHyphens/>
        <w:spacing w:line="400" w:lineRule="exact"/>
        <w:ind w:firstLine="314"/>
        <w:textAlignment w:val="baseline"/>
        <w:rPr>
          <w:rFonts w:ascii="宋体" w:hAnsi="宋体" w:cs="宋体"/>
          <w:sz w:val="24"/>
          <w:szCs w:val="21"/>
        </w:rPr>
      </w:pPr>
    </w:p>
    <w:p w:rsidR="001B66E3" w:rsidRPr="00C324AF" w:rsidRDefault="001B66E3" w:rsidP="001B66E3">
      <w:pPr>
        <w:suppressAutoHyphens/>
        <w:snapToGrid w:val="0"/>
        <w:spacing w:line="360" w:lineRule="auto"/>
        <w:rPr>
          <w:rFonts w:ascii="宋体" w:hAnsi="宋体" w:cs="宋体"/>
          <w:szCs w:val="20"/>
        </w:rPr>
      </w:pPr>
      <w:r w:rsidRPr="00C324AF">
        <w:rPr>
          <w:rFonts w:ascii="宋体" w:hAnsi="宋体" w:cs="宋体" w:hint="eastAsia"/>
          <w:sz w:val="24"/>
          <w:szCs w:val="20"/>
        </w:rPr>
        <w:t>法定代表人签字或印章：</w:t>
      </w:r>
      <w:r w:rsidRPr="00C324AF">
        <w:rPr>
          <w:rFonts w:ascii="宋体" w:hAnsi="宋体" w:cs="宋体" w:hint="eastAsia"/>
          <w:sz w:val="24"/>
          <w:szCs w:val="20"/>
          <w:u w:val="single"/>
        </w:rPr>
        <w:t xml:space="preserve">                  </w:t>
      </w:r>
      <w:r w:rsidRPr="00C324AF">
        <w:rPr>
          <w:rFonts w:ascii="宋体" w:hAnsi="宋体" w:cs="宋体" w:hint="eastAsia"/>
          <w:sz w:val="24"/>
          <w:szCs w:val="20"/>
        </w:rPr>
        <w:t xml:space="preserve"> </w:t>
      </w:r>
    </w:p>
    <w:p w:rsidR="001B66E3" w:rsidRPr="00C324AF" w:rsidRDefault="001B66E3" w:rsidP="001B66E3">
      <w:pPr>
        <w:suppressAutoHyphens/>
        <w:snapToGrid w:val="0"/>
        <w:spacing w:line="360" w:lineRule="auto"/>
        <w:rPr>
          <w:rFonts w:ascii="宋体" w:hAnsi="宋体" w:cs="宋体"/>
          <w:szCs w:val="20"/>
        </w:rPr>
      </w:pPr>
      <w:proofErr w:type="gramStart"/>
      <w:r w:rsidRPr="00C324AF">
        <w:rPr>
          <w:rFonts w:ascii="宋体" w:hAnsi="宋体" w:cs="宋体" w:hint="eastAsia"/>
          <w:sz w:val="24"/>
          <w:szCs w:val="20"/>
        </w:rPr>
        <w:t>供应商盖公章</w:t>
      </w:r>
      <w:proofErr w:type="gramEnd"/>
      <w:r w:rsidRPr="00C324AF">
        <w:rPr>
          <w:rFonts w:ascii="宋体" w:hAnsi="宋体" w:cs="宋体" w:hint="eastAsia"/>
          <w:sz w:val="24"/>
          <w:szCs w:val="20"/>
        </w:rPr>
        <w:t xml:space="preserve">： </w:t>
      </w:r>
      <w:r w:rsidRPr="00C324AF">
        <w:rPr>
          <w:rFonts w:ascii="宋体" w:hAnsi="宋体" w:cs="宋体" w:hint="eastAsia"/>
          <w:sz w:val="24"/>
          <w:szCs w:val="20"/>
          <w:u w:val="single"/>
        </w:rPr>
        <w:t xml:space="preserve">                </w:t>
      </w:r>
    </w:p>
    <w:p w:rsidR="001B66E3" w:rsidRPr="00C324AF" w:rsidRDefault="001B66E3" w:rsidP="001B66E3">
      <w:pPr>
        <w:suppressAutoHyphens/>
        <w:snapToGrid w:val="0"/>
        <w:spacing w:line="360" w:lineRule="auto"/>
        <w:textAlignment w:val="baseline"/>
        <w:rPr>
          <w:rFonts w:ascii="宋体" w:hAnsi="宋体" w:cs="宋体"/>
          <w:szCs w:val="21"/>
        </w:rPr>
      </w:pPr>
      <w:r w:rsidRPr="00C324AF">
        <w:rPr>
          <w:rFonts w:ascii="宋体" w:hAnsi="宋体" w:cs="宋体" w:hint="eastAsia"/>
          <w:sz w:val="24"/>
          <w:szCs w:val="21"/>
        </w:rPr>
        <w:t>被授权人（</w:t>
      </w:r>
      <w:proofErr w:type="gramStart"/>
      <w:r w:rsidRPr="00C324AF">
        <w:rPr>
          <w:rFonts w:ascii="宋体" w:hAnsi="宋体" w:cs="宋体" w:hint="eastAsia"/>
          <w:sz w:val="24"/>
          <w:szCs w:val="21"/>
        </w:rPr>
        <w:t>即供应</w:t>
      </w:r>
      <w:proofErr w:type="gramEnd"/>
      <w:r w:rsidRPr="00C324AF">
        <w:rPr>
          <w:rFonts w:ascii="宋体" w:hAnsi="宋体" w:cs="宋体" w:hint="eastAsia"/>
          <w:sz w:val="24"/>
          <w:szCs w:val="21"/>
        </w:rPr>
        <w:t>商代表）签字或印章：</w:t>
      </w:r>
      <w:r w:rsidRPr="00C324AF">
        <w:rPr>
          <w:rFonts w:ascii="宋体" w:hAnsi="宋体" w:cs="宋体" w:hint="eastAsia"/>
          <w:b/>
          <w:bCs/>
          <w:sz w:val="24"/>
          <w:szCs w:val="21"/>
          <w:u w:val="single"/>
        </w:rPr>
        <w:t xml:space="preserve">               </w:t>
      </w:r>
    </w:p>
    <w:p w:rsidR="001B66E3" w:rsidRPr="00C324AF" w:rsidRDefault="001B66E3" w:rsidP="001B66E3">
      <w:pPr>
        <w:suppressAutoHyphens/>
        <w:snapToGrid w:val="0"/>
        <w:spacing w:line="360" w:lineRule="auto"/>
        <w:textAlignment w:val="baseline"/>
        <w:rPr>
          <w:rFonts w:ascii="宋体" w:hAnsi="宋体" w:cs="宋体"/>
          <w:szCs w:val="21"/>
        </w:rPr>
      </w:pPr>
      <w:r w:rsidRPr="00C324AF">
        <w:rPr>
          <w:rFonts w:ascii="宋体" w:hAnsi="宋体" w:cs="宋体" w:hint="eastAsia"/>
          <w:sz w:val="24"/>
          <w:szCs w:val="21"/>
        </w:rPr>
        <w:t>联系电话或手机/传真/电子邮箱：</w:t>
      </w:r>
      <w:r w:rsidRPr="00C324AF">
        <w:rPr>
          <w:rFonts w:ascii="宋体" w:hAnsi="宋体" w:cs="宋体" w:hint="eastAsia"/>
          <w:b/>
          <w:bCs/>
          <w:sz w:val="24"/>
          <w:szCs w:val="21"/>
          <w:u w:val="single"/>
        </w:rPr>
        <w:t xml:space="preserve">               </w:t>
      </w:r>
    </w:p>
    <w:p w:rsidR="001B66E3" w:rsidRPr="00C324AF" w:rsidRDefault="001B66E3" w:rsidP="001B66E3">
      <w:pPr>
        <w:suppressAutoHyphens/>
        <w:snapToGrid w:val="0"/>
        <w:spacing w:line="360" w:lineRule="auto"/>
        <w:ind w:firstLine="314"/>
        <w:textAlignment w:val="baseline"/>
        <w:rPr>
          <w:rFonts w:ascii="宋体" w:hAnsi="宋体" w:cs="宋体"/>
          <w:sz w:val="24"/>
          <w:szCs w:val="21"/>
        </w:rPr>
      </w:pPr>
    </w:p>
    <w:p w:rsidR="001B66E3" w:rsidRPr="00C324AF" w:rsidRDefault="001B66E3" w:rsidP="001B66E3">
      <w:pPr>
        <w:suppressAutoHyphens/>
        <w:snapToGrid w:val="0"/>
        <w:spacing w:line="360" w:lineRule="auto"/>
        <w:textAlignment w:val="baseline"/>
        <w:rPr>
          <w:rFonts w:ascii="宋体" w:hAnsi="宋体" w:cs="宋体"/>
          <w:szCs w:val="21"/>
        </w:rPr>
      </w:pPr>
      <w:r w:rsidRPr="00C324AF">
        <w:rPr>
          <w:rFonts w:ascii="宋体" w:hAnsi="宋体" w:cs="宋体" w:hint="eastAsia"/>
          <w:sz w:val="24"/>
          <w:szCs w:val="21"/>
        </w:rPr>
        <w:t>被授权人身份证复印件：(请附在本授权书之后)</w:t>
      </w:r>
    </w:p>
    <w:p w:rsidR="001B66E3" w:rsidRPr="00C324AF" w:rsidRDefault="001B66E3" w:rsidP="001B66E3">
      <w:pPr>
        <w:suppressAutoHyphens/>
        <w:snapToGrid w:val="0"/>
        <w:spacing w:line="360" w:lineRule="auto"/>
        <w:ind w:left="5250"/>
        <w:rPr>
          <w:rFonts w:ascii="宋体" w:hAnsi="宋体" w:cs="宋体"/>
          <w:szCs w:val="20"/>
        </w:rPr>
      </w:pPr>
      <w:bookmarkStart w:id="114" w:name="_Hlt527379537"/>
      <w:bookmarkEnd w:id="114"/>
    </w:p>
    <w:p w:rsidR="001B66E3" w:rsidRPr="00C324AF" w:rsidRDefault="001B66E3" w:rsidP="001B66E3">
      <w:pPr>
        <w:suppressAutoHyphens/>
        <w:spacing w:line="400" w:lineRule="exact"/>
        <w:rPr>
          <w:rFonts w:ascii="宋体" w:hAnsi="宋体" w:cs="宋体"/>
          <w:szCs w:val="20"/>
        </w:rPr>
      </w:pPr>
      <w:r w:rsidRPr="00C324AF">
        <w:rPr>
          <w:rFonts w:ascii="宋体" w:hAnsi="宋体" w:cs="宋体" w:hint="eastAsia"/>
          <w:sz w:val="24"/>
          <w:szCs w:val="20"/>
        </w:rPr>
        <w:t>注：该授权书的正本及被授权人身份证复印件的正本应装订在申报文件正本中。供应商代表应随身携带身份证原件，以便评审小组检查。</w:t>
      </w:r>
    </w:p>
    <w:p w:rsidR="001B66E3" w:rsidRPr="00C324AF" w:rsidRDefault="001B66E3" w:rsidP="001B66E3">
      <w:pPr>
        <w:suppressAutoHyphens/>
        <w:rPr>
          <w:rFonts w:ascii="宋体" w:hAnsi="宋体" w:cs="宋体"/>
          <w:szCs w:val="20"/>
        </w:rPr>
      </w:pPr>
      <w:bookmarkStart w:id="115" w:name="_Toc239138591"/>
      <w:bookmarkStart w:id="116" w:name="_Toc276043916"/>
      <w:bookmarkStart w:id="117" w:name="_Toc250381491"/>
      <w:bookmarkStart w:id="118" w:name="_Toc352357978"/>
      <w:bookmarkStart w:id="119" w:name="_Toc232434670"/>
      <w:bookmarkStart w:id="120" w:name="_Toc352358164"/>
      <w:bookmarkStart w:id="121" w:name="_Toc377394464"/>
      <w:bookmarkStart w:id="122" w:name="_Toc374966531"/>
      <w:bookmarkStart w:id="123" w:name="_Toc8298"/>
      <w:bookmarkStart w:id="124" w:name="_Toc25526"/>
      <w:bookmarkStart w:id="125" w:name="_Toc25121"/>
      <w:bookmarkStart w:id="126" w:name="_Toc8725"/>
      <w:bookmarkStart w:id="127" w:name="_Toc379571908"/>
      <w:bookmarkStart w:id="128" w:name="_Toc414456736"/>
      <w:bookmarkStart w:id="129" w:name="_Toc7546"/>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rsidR="001B66E3" w:rsidRPr="00C324AF" w:rsidRDefault="001B66E3" w:rsidP="001B66E3">
      <w:pPr>
        <w:suppressAutoHyphens/>
        <w:snapToGrid w:val="0"/>
        <w:spacing w:line="360" w:lineRule="auto"/>
        <w:ind w:left="630"/>
        <w:rPr>
          <w:rFonts w:ascii="宋体" w:hAnsi="宋体" w:cs="宋体"/>
          <w:b/>
          <w:bCs/>
          <w:szCs w:val="20"/>
        </w:rPr>
      </w:pPr>
    </w:p>
    <w:p w:rsidR="001B66E3" w:rsidRPr="00C324AF" w:rsidRDefault="001B66E3" w:rsidP="001B66E3">
      <w:pPr>
        <w:suppressAutoHyphens/>
        <w:snapToGrid w:val="0"/>
        <w:spacing w:line="360" w:lineRule="auto"/>
        <w:ind w:left="630" w:firstLine="210"/>
        <w:rPr>
          <w:rFonts w:ascii="宋体" w:hAnsi="宋体" w:cs="宋体"/>
          <w:b/>
          <w:bCs/>
          <w:sz w:val="24"/>
          <w:szCs w:val="20"/>
        </w:rPr>
      </w:pPr>
    </w:p>
    <w:p w:rsidR="001B66E3" w:rsidRPr="00C324AF" w:rsidRDefault="001B66E3" w:rsidP="001B66E3">
      <w:pPr>
        <w:suppressAutoHyphens/>
        <w:spacing w:line="400" w:lineRule="exact"/>
        <w:rPr>
          <w:rFonts w:ascii="宋体" w:hAnsi="宋体" w:cs="宋体"/>
          <w:sz w:val="24"/>
          <w:szCs w:val="20"/>
        </w:rPr>
      </w:pPr>
    </w:p>
    <w:p w:rsidR="001B66E3" w:rsidRPr="00C324AF" w:rsidRDefault="001B66E3" w:rsidP="001B66E3">
      <w:pPr>
        <w:suppressAutoHyphens/>
        <w:jc w:val="center"/>
        <w:rPr>
          <w:rFonts w:ascii="宋体" w:hAnsi="宋体" w:cs="宋体"/>
          <w:szCs w:val="20"/>
        </w:rPr>
      </w:pPr>
    </w:p>
    <w:p w:rsidR="001B66E3" w:rsidRPr="00C324AF" w:rsidRDefault="001B66E3" w:rsidP="001B66E3">
      <w:pPr>
        <w:suppressAutoHyphens/>
        <w:snapToGrid w:val="0"/>
        <w:spacing w:before="260" w:after="260" w:line="300" w:lineRule="auto"/>
        <w:outlineLvl w:val="1"/>
        <w:rPr>
          <w:rFonts w:ascii="宋体" w:hAnsi="宋体" w:cs="宋体"/>
          <w:szCs w:val="20"/>
        </w:rPr>
      </w:pPr>
      <w:bookmarkStart w:id="130" w:name="_Toc3155"/>
      <w:bookmarkStart w:id="131" w:name="_Toc29986"/>
      <w:bookmarkStart w:id="132" w:name="_Toc8520"/>
      <w:bookmarkStart w:id="133" w:name="_Toc26797"/>
      <w:bookmarkStart w:id="134" w:name="_Toc18502"/>
      <w:bookmarkStart w:id="135" w:name="_Toc32171"/>
      <w:bookmarkStart w:id="136" w:name="_Toc30572"/>
      <w:bookmarkStart w:id="137" w:name="_Toc16396"/>
      <w:bookmarkStart w:id="138" w:name="_Toc62"/>
      <w:bookmarkStart w:id="139" w:name="_Toc11632"/>
      <w:bookmarkStart w:id="140" w:name="_Toc23855"/>
      <w:bookmarkStart w:id="141" w:name="_Toc13607"/>
      <w:bookmarkStart w:id="142" w:name="_Toc22378"/>
      <w:bookmarkStart w:id="143" w:name="_Toc23387"/>
      <w:bookmarkStart w:id="144" w:name="_Toc11298"/>
      <w:bookmarkStart w:id="145" w:name="_Toc31741"/>
      <w:bookmarkStart w:id="146" w:name="_Toc26272"/>
      <w:bookmarkStart w:id="147" w:name="_Toc4410"/>
      <w:bookmarkStart w:id="148" w:name="_Toc839"/>
      <w:bookmarkStart w:id="149" w:name="_Toc11795"/>
      <w:bookmarkStart w:id="150" w:name="_Toc9422"/>
      <w:bookmarkStart w:id="151" w:name="_Toc9071"/>
      <w:bookmarkStart w:id="152" w:name="_Toc25664"/>
      <w:bookmarkStart w:id="153" w:name="_Toc26342"/>
      <w:bookmarkStart w:id="154" w:name="_Toc24075"/>
    </w:p>
    <w:p w:rsidR="001B66E3" w:rsidRPr="00C324AF" w:rsidRDefault="001B66E3" w:rsidP="001B66E3">
      <w:pPr>
        <w:pageBreakBefore/>
        <w:tabs>
          <w:tab w:val="left" w:pos="432"/>
        </w:tabs>
        <w:suppressAutoHyphens/>
        <w:snapToGrid w:val="0"/>
        <w:spacing w:before="260" w:after="260" w:line="300" w:lineRule="auto"/>
        <w:jc w:val="center"/>
        <w:outlineLvl w:val="1"/>
        <w:rPr>
          <w:rFonts w:ascii="宋体" w:hAnsi="宋体" w:cs="宋体"/>
          <w:szCs w:val="20"/>
        </w:rPr>
      </w:pPr>
      <w:bookmarkStart w:id="155" w:name="_Toc16794"/>
      <w:bookmarkStart w:id="156" w:name="_Toc10818"/>
      <w:bookmarkStart w:id="157" w:name="_Toc8399"/>
      <w:bookmarkStart w:id="158" w:name="_Toc7599"/>
      <w:bookmarkStart w:id="159" w:name="_Toc15288"/>
      <w:bookmarkStart w:id="160" w:name="_Toc13941"/>
      <w:bookmarkStart w:id="161" w:name="_Toc17448"/>
      <w:bookmarkStart w:id="162" w:name="_Toc27919"/>
      <w:bookmarkStart w:id="163" w:name="_Toc27575"/>
      <w:bookmarkStart w:id="164" w:name="_Toc2912"/>
      <w:r>
        <w:rPr>
          <w:rFonts w:ascii="宋体" w:hAnsi="宋体" w:cs="宋体" w:hint="eastAsia"/>
          <w:b/>
          <w:bCs/>
          <w:kern w:val="0"/>
          <w:sz w:val="32"/>
          <w:szCs w:val="20"/>
        </w:rPr>
        <w:lastRenderedPageBreak/>
        <w:t>1</w:t>
      </w:r>
      <w:r w:rsidRPr="00C324AF">
        <w:rPr>
          <w:rFonts w:ascii="宋体" w:hAnsi="宋体" w:cs="宋体" w:hint="eastAsia"/>
          <w:b/>
          <w:bCs/>
          <w:kern w:val="0"/>
          <w:sz w:val="32"/>
          <w:szCs w:val="20"/>
        </w:rPr>
        <w:t>.2具有独立承担民事责任能力的证明文件</w:t>
      </w:r>
      <w:bookmarkEnd w:id="155"/>
      <w:bookmarkEnd w:id="156"/>
      <w:bookmarkEnd w:id="157"/>
      <w:bookmarkEnd w:id="158"/>
      <w:bookmarkEnd w:id="159"/>
      <w:bookmarkEnd w:id="160"/>
      <w:bookmarkEnd w:id="161"/>
      <w:bookmarkEnd w:id="162"/>
      <w:bookmarkEnd w:id="163"/>
      <w:bookmarkEnd w:id="164"/>
      <w:r w:rsidRPr="00C324AF">
        <w:rPr>
          <w:rFonts w:ascii="宋体" w:hAnsi="宋体" w:cs="宋体" w:hint="eastAsia"/>
          <w:sz w:val="24"/>
          <w:szCs w:val="20"/>
        </w:rPr>
        <w:t xml:space="preserve"> </w:t>
      </w: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kern w:val="0"/>
          <w:sz w:val="32"/>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kern w:val="0"/>
          <w:sz w:val="32"/>
          <w:szCs w:val="20"/>
        </w:rPr>
      </w:pPr>
      <w:bookmarkStart w:id="165" w:name="_Toc29389"/>
      <w:bookmarkStart w:id="166" w:name="_Toc9026"/>
      <w:bookmarkStart w:id="167" w:name="_Toc1067"/>
      <w:r>
        <w:rPr>
          <w:rFonts w:ascii="宋体" w:hAnsi="宋体" w:cs="宋体" w:hint="eastAsia"/>
          <w:b/>
          <w:bCs/>
          <w:kern w:val="0"/>
          <w:sz w:val="32"/>
          <w:szCs w:val="20"/>
        </w:rPr>
        <w:t>1</w:t>
      </w:r>
      <w:r w:rsidRPr="00C324AF">
        <w:rPr>
          <w:rFonts w:ascii="宋体" w:hAnsi="宋体" w:cs="宋体" w:hint="eastAsia"/>
          <w:b/>
          <w:bCs/>
          <w:kern w:val="0"/>
          <w:sz w:val="32"/>
          <w:szCs w:val="20"/>
        </w:rPr>
        <w:t>.3依法缴纳税收和社会保障资金记录</w:t>
      </w:r>
    </w:p>
    <w:p w:rsidR="001B66E3" w:rsidRPr="00C324AF" w:rsidRDefault="001B66E3" w:rsidP="001B66E3">
      <w:pPr>
        <w:suppressAutoHyphens/>
        <w:snapToGrid w:val="0"/>
        <w:spacing w:line="300" w:lineRule="auto"/>
        <w:rPr>
          <w:rFonts w:cs="宋体"/>
          <w:sz w:val="24"/>
          <w:szCs w:val="20"/>
        </w:rPr>
      </w:pP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tabs>
          <w:tab w:val="left" w:pos="432"/>
        </w:tabs>
        <w:suppressAutoHyphens/>
        <w:snapToGrid w:val="0"/>
        <w:spacing w:before="260" w:after="260" w:line="300" w:lineRule="auto"/>
        <w:outlineLvl w:val="1"/>
        <w:rPr>
          <w:rFonts w:ascii="宋体" w:hAnsi="宋体" w:cs="宋体"/>
          <w:b/>
          <w:bCs/>
          <w:kern w:val="0"/>
          <w:sz w:val="32"/>
          <w:szCs w:val="20"/>
        </w:rPr>
      </w:pPr>
      <w:r w:rsidRPr="00C324AF">
        <w:rPr>
          <w:rFonts w:ascii="宋体" w:hAnsi="宋体" w:cs="宋体" w:hint="eastAsia"/>
          <w:b/>
          <w:bCs/>
          <w:kern w:val="0"/>
          <w:sz w:val="32"/>
          <w:szCs w:val="20"/>
        </w:rPr>
        <w:t>（一）依法缴纳税收记录</w:t>
      </w:r>
    </w:p>
    <w:p w:rsidR="001B66E3" w:rsidRPr="00C324AF" w:rsidRDefault="001B66E3" w:rsidP="001B66E3">
      <w:pPr>
        <w:tabs>
          <w:tab w:val="left" w:pos="432"/>
        </w:tabs>
        <w:suppressAutoHyphens/>
        <w:snapToGrid w:val="0"/>
        <w:spacing w:before="260" w:after="260" w:line="300" w:lineRule="auto"/>
        <w:outlineLvl w:val="1"/>
        <w:rPr>
          <w:rFonts w:ascii="宋体" w:hAnsi="宋体" w:cs="宋体"/>
          <w:b/>
          <w:bCs/>
          <w:kern w:val="0"/>
          <w:sz w:val="32"/>
          <w:szCs w:val="20"/>
        </w:rPr>
      </w:pPr>
    </w:p>
    <w:p w:rsidR="001B66E3" w:rsidRPr="00C324AF" w:rsidRDefault="001B66E3" w:rsidP="001B66E3">
      <w:pPr>
        <w:tabs>
          <w:tab w:val="left" w:pos="432"/>
        </w:tabs>
        <w:suppressAutoHyphens/>
        <w:snapToGrid w:val="0"/>
        <w:spacing w:before="260" w:after="260" w:line="300" w:lineRule="auto"/>
        <w:outlineLvl w:val="1"/>
        <w:rPr>
          <w:rFonts w:ascii="宋体" w:hAnsi="宋体" w:cs="宋体"/>
          <w:kern w:val="0"/>
          <w:sz w:val="32"/>
          <w:szCs w:val="20"/>
        </w:rPr>
      </w:pPr>
      <w:r w:rsidRPr="00C324AF">
        <w:rPr>
          <w:rFonts w:ascii="宋体" w:hAnsi="宋体" w:cs="宋体" w:hint="eastAsia"/>
          <w:b/>
          <w:bCs/>
          <w:kern w:val="0"/>
          <w:sz w:val="32"/>
          <w:szCs w:val="20"/>
        </w:rPr>
        <w:t>（二）社会保障资金记录</w:t>
      </w:r>
    </w:p>
    <w:bookmarkEnd w:id="165"/>
    <w:bookmarkEnd w:id="166"/>
    <w:bookmarkEnd w:id="167"/>
    <w:p w:rsidR="001B66E3" w:rsidRPr="00C324AF" w:rsidRDefault="001B66E3" w:rsidP="001B66E3">
      <w:pPr>
        <w:tabs>
          <w:tab w:val="left" w:pos="360"/>
        </w:tabs>
        <w:suppressAutoHyphens/>
        <w:snapToGrid w:val="0"/>
        <w:spacing w:line="300" w:lineRule="auto"/>
        <w:rPr>
          <w:rFonts w:ascii="宋体" w:hAnsi="宋体" w:cs="宋体"/>
          <w:sz w:val="18"/>
          <w:szCs w:val="20"/>
        </w:rPr>
      </w:pPr>
    </w:p>
    <w:p w:rsidR="001B66E3" w:rsidRPr="00C324AF" w:rsidRDefault="001B66E3" w:rsidP="001B66E3">
      <w:pPr>
        <w:tabs>
          <w:tab w:val="left" w:pos="360"/>
        </w:tabs>
        <w:suppressAutoHyphens/>
        <w:snapToGrid w:val="0"/>
        <w:spacing w:line="300" w:lineRule="auto"/>
        <w:ind w:left="360" w:hanging="360"/>
        <w:jc w:val="center"/>
        <w:rPr>
          <w:rFonts w:ascii="宋体" w:hAnsi="宋体" w:cs="宋体"/>
          <w:sz w:val="18"/>
          <w:szCs w:val="20"/>
        </w:rPr>
      </w:pPr>
    </w:p>
    <w:p w:rsidR="001B66E3" w:rsidRPr="00C324AF" w:rsidRDefault="001B66E3" w:rsidP="001B66E3">
      <w:pPr>
        <w:suppressAutoHyphens/>
        <w:snapToGrid w:val="0"/>
        <w:spacing w:line="300" w:lineRule="auto"/>
        <w:jc w:val="center"/>
        <w:rPr>
          <w:rFonts w:ascii="宋体" w:hAnsi="宋体" w:cs="宋体"/>
          <w:sz w:val="24"/>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kern w:val="0"/>
          <w:sz w:val="32"/>
          <w:szCs w:val="20"/>
        </w:rPr>
      </w:pPr>
      <w:bookmarkStart w:id="168" w:name="_Toc24007"/>
      <w:bookmarkStart w:id="169" w:name="_Toc27492"/>
      <w:bookmarkStart w:id="170" w:name="_Toc27643"/>
      <w:bookmarkStart w:id="171" w:name="_Toc9813"/>
      <w:bookmarkStart w:id="172" w:name="_Toc8543"/>
      <w:bookmarkStart w:id="173" w:name="_Toc11883"/>
      <w:bookmarkStart w:id="174" w:name="_Toc14617"/>
      <w:bookmarkStart w:id="175" w:name="_Toc14452"/>
      <w:bookmarkStart w:id="176" w:name="_Toc9575"/>
      <w:bookmarkStart w:id="177" w:name="_Toc30443"/>
      <w:bookmarkStart w:id="178" w:name="_Toc632"/>
      <w:bookmarkStart w:id="179" w:name="_Toc23484"/>
      <w:bookmarkStart w:id="180" w:name="_Toc15345"/>
      <w:bookmarkStart w:id="181" w:name="_Toc1768"/>
      <w:bookmarkStart w:id="182" w:name="_Toc26427"/>
      <w:bookmarkStart w:id="183" w:name="_Toc7948"/>
      <w:bookmarkStart w:id="184" w:name="_Toc14977"/>
      <w:r>
        <w:rPr>
          <w:rFonts w:ascii="宋体" w:hAnsi="宋体" w:cs="宋体" w:hint="eastAsia"/>
          <w:b/>
          <w:bCs/>
          <w:kern w:val="0"/>
          <w:sz w:val="32"/>
          <w:szCs w:val="20"/>
        </w:rPr>
        <w:t>1</w:t>
      </w:r>
      <w:r w:rsidRPr="00C324AF">
        <w:rPr>
          <w:rFonts w:ascii="宋体" w:hAnsi="宋体" w:cs="宋体" w:hint="eastAsia"/>
          <w:b/>
          <w:bCs/>
          <w:kern w:val="0"/>
          <w:sz w:val="32"/>
          <w:szCs w:val="20"/>
        </w:rPr>
        <w:t>.4审计报告或银行资信证明</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pageBreakBefore/>
        <w:tabs>
          <w:tab w:val="left" w:pos="432"/>
        </w:tabs>
        <w:suppressAutoHyphens/>
        <w:snapToGrid w:val="0"/>
        <w:spacing w:before="260" w:after="260" w:line="300" w:lineRule="auto"/>
        <w:outlineLvl w:val="1"/>
        <w:rPr>
          <w:rFonts w:ascii="宋体" w:hAnsi="宋体" w:cs="宋体"/>
          <w:b/>
          <w:bCs/>
          <w:kern w:val="0"/>
          <w:sz w:val="32"/>
          <w:szCs w:val="20"/>
        </w:rPr>
      </w:pPr>
      <w:bookmarkStart w:id="185" w:name="_Toc18951"/>
      <w:bookmarkStart w:id="186" w:name="_Toc18635"/>
      <w:bookmarkStart w:id="187" w:name="_Toc30838"/>
      <w:bookmarkStart w:id="188" w:name="_Toc15918"/>
      <w:bookmarkStart w:id="189" w:name="_Toc8905"/>
      <w:bookmarkStart w:id="190" w:name="_Toc17067"/>
      <w:bookmarkStart w:id="191" w:name="_Toc27351"/>
      <w:bookmarkStart w:id="192" w:name="_Toc6174"/>
      <w:bookmarkStart w:id="193" w:name="_Toc701"/>
      <w:bookmarkStart w:id="194" w:name="_Toc22554"/>
      <w:bookmarkStart w:id="195" w:name="_Toc12232"/>
      <w:bookmarkStart w:id="196" w:name="_Toc13900"/>
      <w:bookmarkStart w:id="197" w:name="_Toc19189"/>
      <w:bookmarkStart w:id="198" w:name="_Toc32296"/>
      <w:bookmarkStart w:id="199" w:name="_Toc12913"/>
      <w:bookmarkStart w:id="200" w:name="_Toc24976"/>
      <w:bookmarkStart w:id="201" w:name="_Toc32003"/>
      <w:r>
        <w:rPr>
          <w:rFonts w:ascii="宋体" w:hAnsi="宋体" w:cs="宋体" w:hint="eastAsia"/>
          <w:b/>
          <w:bCs/>
          <w:kern w:val="0"/>
          <w:sz w:val="32"/>
          <w:szCs w:val="20"/>
        </w:rPr>
        <w:lastRenderedPageBreak/>
        <w:t>1</w:t>
      </w:r>
      <w:r w:rsidRPr="00C324AF">
        <w:rPr>
          <w:rFonts w:ascii="宋体" w:hAnsi="宋体" w:cs="宋体" w:hint="eastAsia"/>
          <w:b/>
          <w:bCs/>
          <w:kern w:val="0"/>
          <w:sz w:val="32"/>
          <w:szCs w:val="20"/>
        </w:rPr>
        <w:t>.5参加本次采购活动前三年内在经营活动中没有重大违法记录的声明</w:t>
      </w:r>
    </w:p>
    <w:p w:rsidR="001B66E3" w:rsidRPr="00C324AF" w:rsidRDefault="001B66E3" w:rsidP="001B66E3">
      <w:pPr>
        <w:suppressAutoHyphens/>
        <w:snapToGrid w:val="0"/>
        <w:spacing w:line="300" w:lineRule="auto"/>
        <w:jc w:val="center"/>
        <w:rPr>
          <w:rFonts w:ascii="宋体" w:hAnsi="宋体" w:cs="宋体"/>
          <w:szCs w:val="20"/>
        </w:rPr>
      </w:pPr>
      <w:r w:rsidRPr="00C324AF">
        <w:rPr>
          <w:rFonts w:ascii="宋体" w:hAnsi="宋体" w:cs="宋体" w:hint="eastAsia"/>
          <w:sz w:val="24"/>
          <w:szCs w:val="20"/>
        </w:rPr>
        <w:t>（具体内容由供应商自行填写）</w:t>
      </w:r>
    </w:p>
    <w:p w:rsidR="001B66E3" w:rsidRPr="00C324AF" w:rsidRDefault="001B66E3" w:rsidP="001B66E3">
      <w:pPr>
        <w:suppressAutoHyphens/>
        <w:snapToGrid w:val="0"/>
        <w:spacing w:line="300" w:lineRule="auto"/>
        <w:rPr>
          <w:rFonts w:ascii="宋体" w:hAnsi="宋体" w:cs="宋体"/>
          <w:szCs w:val="20"/>
        </w:rPr>
      </w:pPr>
    </w:p>
    <w:p w:rsidR="001B66E3" w:rsidRPr="00C324AF" w:rsidRDefault="001B66E3" w:rsidP="001B66E3">
      <w:pPr>
        <w:suppressAutoHyphens/>
        <w:snapToGrid w:val="0"/>
        <w:spacing w:line="300" w:lineRule="auto"/>
        <w:rPr>
          <w:rFonts w:ascii="宋体" w:hAnsi="宋体" w:cs="宋体"/>
          <w:szCs w:val="20"/>
        </w:rPr>
      </w:pPr>
    </w:p>
    <w:p w:rsidR="001B66E3" w:rsidRPr="00C324AF" w:rsidRDefault="001B66E3" w:rsidP="001B66E3">
      <w:pPr>
        <w:suppressAutoHyphens/>
        <w:snapToGrid w:val="0"/>
        <w:spacing w:line="300" w:lineRule="auto"/>
        <w:rPr>
          <w:rFonts w:ascii="宋体" w:hAnsi="宋体" w:cs="宋体"/>
          <w:szCs w:val="20"/>
        </w:rPr>
      </w:pPr>
    </w:p>
    <w:p w:rsidR="001B66E3" w:rsidRPr="00C324AF" w:rsidRDefault="001B66E3" w:rsidP="001B66E3">
      <w:pPr>
        <w:suppressAutoHyphens/>
        <w:snapToGrid w:val="0"/>
        <w:spacing w:line="300" w:lineRule="auto"/>
        <w:rPr>
          <w:rFonts w:ascii="宋体" w:hAnsi="宋体" w:cs="宋体"/>
          <w:szCs w:val="20"/>
        </w:rPr>
      </w:pPr>
      <w:r w:rsidRPr="00C324AF">
        <w:rPr>
          <w:rFonts w:ascii="宋体" w:hAnsi="宋体" w:cs="宋体" w:hint="eastAsia"/>
          <w:sz w:val="24"/>
          <w:szCs w:val="20"/>
        </w:rPr>
        <w:t xml:space="preserve">加盖供应商公章：______________________ </w:t>
      </w:r>
    </w:p>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rsidR="001B66E3" w:rsidRPr="00C324AF" w:rsidRDefault="001B66E3" w:rsidP="001B66E3">
      <w:pPr>
        <w:suppressAutoHyphens/>
        <w:snapToGrid w:val="0"/>
        <w:spacing w:line="300" w:lineRule="auto"/>
        <w:jc w:val="center"/>
        <w:rPr>
          <w:rFonts w:cs="宋体"/>
          <w:sz w:val="24"/>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kern w:val="0"/>
          <w:sz w:val="32"/>
          <w:szCs w:val="20"/>
        </w:rPr>
      </w:pPr>
    </w:p>
    <w:p w:rsidR="001B66E3" w:rsidRPr="00C324AF" w:rsidRDefault="001B66E3" w:rsidP="001B66E3">
      <w:pPr>
        <w:suppressAutoHyphens/>
        <w:rPr>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b/>
          <w:bCs/>
          <w:kern w:val="0"/>
          <w:sz w:val="32"/>
          <w:szCs w:val="20"/>
        </w:rPr>
      </w:pPr>
      <w:bookmarkStart w:id="202" w:name="_Toc3845"/>
      <w:bookmarkStart w:id="203" w:name="_Toc29720"/>
      <w:bookmarkStart w:id="204" w:name="_Toc16367"/>
      <w:bookmarkStart w:id="205" w:name="_Toc16171"/>
      <w:bookmarkStart w:id="206" w:name="_Toc13258"/>
      <w:bookmarkStart w:id="207" w:name="_Toc7682"/>
      <w:bookmarkStart w:id="208" w:name="_Toc7175"/>
      <w:bookmarkStart w:id="209" w:name="_Toc16530"/>
      <w:bookmarkStart w:id="210" w:name="_Toc25921"/>
      <w:bookmarkStart w:id="211" w:name="_Toc12226"/>
      <w:bookmarkStart w:id="212" w:name="_Toc16031"/>
      <w:bookmarkStart w:id="213" w:name="_Toc8774"/>
      <w:bookmarkStart w:id="214" w:name="_Toc16914"/>
      <w:bookmarkStart w:id="215" w:name="_Toc14462"/>
      <w:bookmarkStart w:id="216" w:name="_Toc31171"/>
      <w:bookmarkStart w:id="217" w:name="_Toc3775"/>
      <w:bookmarkStart w:id="218" w:name="_Toc5747"/>
      <w:r>
        <w:rPr>
          <w:rFonts w:ascii="宋体" w:hAnsi="宋体" w:cs="宋体" w:hint="eastAsia"/>
          <w:b/>
          <w:bCs/>
          <w:kern w:val="0"/>
          <w:sz w:val="32"/>
          <w:szCs w:val="20"/>
        </w:rPr>
        <w:t>1</w:t>
      </w:r>
      <w:r w:rsidRPr="00C324AF">
        <w:rPr>
          <w:rFonts w:ascii="宋体" w:hAnsi="宋体" w:cs="宋体" w:hint="eastAsia"/>
          <w:b/>
          <w:bCs/>
          <w:kern w:val="0"/>
          <w:sz w:val="32"/>
          <w:szCs w:val="20"/>
        </w:rPr>
        <w:t>.6 “信用中国”“中国政府采购网”网站查询结果</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C324AF">
        <w:rPr>
          <w:rFonts w:ascii="宋体" w:hAnsi="宋体" w:cs="宋体" w:hint="eastAsia"/>
          <w:b/>
          <w:bCs/>
          <w:kern w:val="0"/>
          <w:sz w:val="32"/>
          <w:szCs w:val="20"/>
        </w:rPr>
        <w:t>承诺</w:t>
      </w:r>
      <w:bookmarkEnd w:id="218"/>
    </w:p>
    <w:p w:rsidR="001B66E3" w:rsidRPr="00C324AF" w:rsidRDefault="001B66E3" w:rsidP="001B66E3">
      <w:pPr>
        <w:suppressAutoHyphens/>
        <w:snapToGrid w:val="0"/>
        <w:spacing w:line="300" w:lineRule="auto"/>
        <w:jc w:val="center"/>
        <w:rPr>
          <w:rFonts w:cs="宋体"/>
          <w:sz w:val="24"/>
          <w:szCs w:val="20"/>
        </w:rPr>
      </w:pPr>
      <w:r w:rsidRPr="00C324AF">
        <w:rPr>
          <w:rFonts w:cs="宋体" w:hint="eastAsia"/>
          <w:sz w:val="24"/>
          <w:szCs w:val="20"/>
        </w:rPr>
        <w:t>（按第二章第一部分</w:t>
      </w:r>
      <w:r w:rsidRPr="00C324AF">
        <w:rPr>
          <w:rFonts w:cs="宋体" w:hint="eastAsia"/>
          <w:sz w:val="24"/>
          <w:szCs w:val="20"/>
        </w:rPr>
        <w:t>10.1</w:t>
      </w:r>
      <w:r w:rsidRPr="00C324AF">
        <w:rPr>
          <w:rFonts w:cs="宋体" w:hint="eastAsia"/>
          <w:sz w:val="24"/>
          <w:szCs w:val="20"/>
        </w:rPr>
        <w:t>款的要求提供）</w:t>
      </w: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widowControl/>
        <w:suppressAutoHyphens/>
        <w:adjustRightInd w:val="0"/>
        <w:snapToGrid w:val="0"/>
        <w:spacing w:line="300" w:lineRule="auto"/>
        <w:rPr>
          <w:rFonts w:ascii="宋体" w:hAnsi="宋体" w:cs="宋体"/>
          <w:b/>
          <w:bCs/>
          <w:sz w:val="24"/>
        </w:rPr>
      </w:pPr>
      <w:r w:rsidRPr="00C324AF">
        <w:rPr>
          <w:rFonts w:ascii="宋体" w:hAnsi="宋体" w:cs="宋体" w:hint="eastAsia"/>
          <w:b/>
          <w:bCs/>
          <w:sz w:val="24"/>
        </w:rPr>
        <w:t>我方承诺至投标截止时间未被列入“信用中国”网站(www.creditchina.gov.cn)失信被执行人、重大税收违法案件当事人名单及“中国政府采购网”网站（www.ccgp.gov.cn）政府采购严重违法失信行为记录名单。</w:t>
      </w:r>
    </w:p>
    <w:p w:rsidR="001B66E3" w:rsidRPr="00C324AF" w:rsidRDefault="001B66E3" w:rsidP="001B66E3">
      <w:pPr>
        <w:suppressAutoHyphens/>
        <w:snapToGrid w:val="0"/>
        <w:spacing w:line="300" w:lineRule="auto"/>
        <w:rPr>
          <w:rFonts w:ascii="宋体" w:hAnsi="宋体" w:cs="宋体"/>
          <w:sz w:val="24"/>
        </w:rPr>
      </w:pPr>
    </w:p>
    <w:p w:rsidR="001B66E3" w:rsidRPr="00C324AF" w:rsidRDefault="001B66E3" w:rsidP="001B66E3">
      <w:pPr>
        <w:suppressAutoHyphens/>
        <w:snapToGrid w:val="0"/>
        <w:spacing w:line="300" w:lineRule="auto"/>
        <w:rPr>
          <w:rFonts w:ascii="宋体" w:hAnsi="宋体" w:cs="宋体"/>
          <w:szCs w:val="20"/>
        </w:rPr>
      </w:pPr>
      <w:r w:rsidRPr="00C324AF">
        <w:rPr>
          <w:rFonts w:ascii="宋体" w:hAnsi="宋体" w:cs="宋体" w:hint="eastAsia"/>
          <w:sz w:val="24"/>
          <w:szCs w:val="20"/>
        </w:rPr>
        <w:t xml:space="preserve">加盖单位公章：_______________________ </w:t>
      </w: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suppressAutoHyphens/>
        <w:adjustRightInd w:val="0"/>
        <w:snapToGrid w:val="0"/>
        <w:spacing w:before="260" w:after="260" w:line="300" w:lineRule="auto"/>
        <w:jc w:val="center"/>
        <w:outlineLvl w:val="1"/>
        <w:rPr>
          <w:rFonts w:ascii="宋体" w:hAnsi="宋体" w:cs="宋体"/>
          <w:b/>
          <w:bCs/>
          <w:sz w:val="30"/>
          <w:szCs w:val="30"/>
        </w:rPr>
      </w:pPr>
      <w:r>
        <w:rPr>
          <w:rFonts w:ascii="宋体" w:hAnsi="宋体" w:cs="宋体" w:hint="eastAsia"/>
          <w:b/>
          <w:bCs/>
          <w:sz w:val="30"/>
          <w:szCs w:val="30"/>
        </w:rPr>
        <w:t>1</w:t>
      </w:r>
      <w:r w:rsidRPr="00C324AF">
        <w:rPr>
          <w:rFonts w:ascii="宋体" w:hAnsi="宋体" w:cs="宋体" w:hint="eastAsia"/>
          <w:b/>
          <w:bCs/>
          <w:sz w:val="30"/>
          <w:szCs w:val="30"/>
        </w:rPr>
        <w:t>.7货物进出口、技术进出口的资质或相关科普产品的国外供应商授权代理资质</w:t>
      </w:r>
    </w:p>
    <w:p w:rsidR="001B66E3" w:rsidRPr="00C324AF" w:rsidRDefault="001B66E3" w:rsidP="001B66E3">
      <w:pPr>
        <w:suppressAutoHyphens/>
        <w:adjustRightInd w:val="0"/>
        <w:snapToGrid w:val="0"/>
        <w:spacing w:before="260" w:after="260" w:line="300" w:lineRule="auto"/>
        <w:jc w:val="center"/>
        <w:outlineLvl w:val="1"/>
        <w:rPr>
          <w:rFonts w:ascii="宋体" w:hAnsi="宋体" w:cs="宋体"/>
          <w:b/>
          <w:bCs/>
          <w:sz w:val="30"/>
          <w:szCs w:val="30"/>
        </w:rPr>
      </w:pPr>
    </w:p>
    <w:p w:rsidR="001B66E3" w:rsidRPr="00C324AF" w:rsidRDefault="001B66E3" w:rsidP="001B66E3">
      <w:pPr>
        <w:suppressAutoHyphens/>
        <w:snapToGrid w:val="0"/>
        <w:spacing w:line="300" w:lineRule="auto"/>
        <w:rPr>
          <w:sz w:val="28"/>
          <w:szCs w:val="28"/>
        </w:rPr>
      </w:pPr>
      <w:r w:rsidRPr="00C324AF">
        <w:rPr>
          <w:rFonts w:hint="eastAsia"/>
          <w:sz w:val="28"/>
          <w:szCs w:val="28"/>
        </w:rPr>
        <w:t>供应商须具备货物进出口、技术进出口的资质，或具有相关科普产品的国</w:t>
      </w:r>
      <w:r w:rsidRPr="00C324AF">
        <w:rPr>
          <w:rFonts w:hint="eastAsia"/>
          <w:sz w:val="28"/>
          <w:szCs w:val="28"/>
        </w:rPr>
        <w:lastRenderedPageBreak/>
        <w:t>外供应商授权代理资质（提供相关的证明材料）；</w:t>
      </w:r>
    </w:p>
    <w:p w:rsidR="001B66E3" w:rsidRPr="00C324AF" w:rsidRDefault="001B66E3" w:rsidP="001B66E3">
      <w:pPr>
        <w:suppressAutoHyphens/>
        <w:snapToGrid w:val="0"/>
        <w:spacing w:line="300" w:lineRule="auto"/>
        <w:rPr>
          <w:sz w:val="28"/>
          <w:szCs w:val="28"/>
        </w:rPr>
      </w:pPr>
    </w:p>
    <w:p w:rsidR="001B66E3" w:rsidRPr="00C324AF" w:rsidRDefault="001B66E3" w:rsidP="001B66E3">
      <w:pPr>
        <w:suppressAutoHyphens/>
        <w:snapToGrid w:val="0"/>
        <w:spacing w:line="300" w:lineRule="auto"/>
        <w:rPr>
          <w:sz w:val="28"/>
          <w:szCs w:val="28"/>
        </w:rPr>
      </w:pPr>
    </w:p>
    <w:p w:rsidR="001B66E3" w:rsidRPr="00C324AF" w:rsidRDefault="001B66E3" w:rsidP="001B66E3">
      <w:pPr>
        <w:suppressAutoHyphens/>
        <w:snapToGrid w:val="0"/>
        <w:spacing w:line="300" w:lineRule="auto"/>
        <w:rPr>
          <w:sz w:val="28"/>
          <w:szCs w:val="28"/>
        </w:rPr>
      </w:pPr>
    </w:p>
    <w:p w:rsidR="001B66E3" w:rsidRPr="00C324AF" w:rsidRDefault="001B66E3" w:rsidP="00C52313">
      <w:pPr>
        <w:suppressAutoHyphens/>
        <w:adjustRightInd w:val="0"/>
        <w:snapToGrid w:val="0"/>
        <w:spacing w:before="260" w:after="260" w:line="300" w:lineRule="auto"/>
        <w:jc w:val="center"/>
        <w:outlineLvl w:val="1"/>
        <w:rPr>
          <w:szCs w:val="20"/>
        </w:rPr>
      </w:pPr>
      <w:r>
        <w:rPr>
          <w:rFonts w:ascii="宋体" w:hAnsi="宋体" w:cs="宋体" w:hint="eastAsia"/>
          <w:b/>
          <w:bCs/>
          <w:sz w:val="30"/>
          <w:szCs w:val="30"/>
        </w:rPr>
        <w:t>1</w:t>
      </w:r>
      <w:r w:rsidRPr="00C324AF">
        <w:rPr>
          <w:rFonts w:ascii="宋体" w:hAnsi="宋体" w:cs="宋体" w:hint="eastAsia"/>
          <w:b/>
          <w:bCs/>
          <w:sz w:val="30"/>
          <w:szCs w:val="30"/>
        </w:rPr>
        <w:t>.8</w:t>
      </w:r>
      <w:r w:rsidR="00A15656" w:rsidRPr="00A15656">
        <w:rPr>
          <w:rFonts w:ascii="宋体" w:hAnsi="宋体" w:cs="宋体" w:hint="eastAsia"/>
          <w:b/>
          <w:bCs/>
          <w:sz w:val="30"/>
          <w:szCs w:val="30"/>
        </w:rPr>
        <w:t>近三年独立承担完成的与本项目类似的航天类展品制作或展品设计制作一体化</w:t>
      </w:r>
      <w:r w:rsidR="00C52313">
        <w:rPr>
          <w:rFonts w:ascii="宋体" w:hAnsi="宋体" w:cs="宋体" w:hint="eastAsia"/>
          <w:b/>
          <w:bCs/>
          <w:sz w:val="30"/>
          <w:szCs w:val="30"/>
        </w:rPr>
        <w:t>等相关业绩</w:t>
      </w:r>
    </w:p>
    <w:p w:rsidR="001B66E3" w:rsidRPr="00C324AF" w:rsidRDefault="001B66E3" w:rsidP="001B66E3">
      <w:pPr>
        <w:suppressAutoHyphens/>
        <w:snapToGrid w:val="0"/>
        <w:spacing w:line="300" w:lineRule="auto"/>
        <w:rPr>
          <w:sz w:val="28"/>
          <w:szCs w:val="28"/>
        </w:rPr>
      </w:pPr>
    </w:p>
    <w:p w:rsidR="001B66E3" w:rsidRPr="00C324AF" w:rsidRDefault="00A15656" w:rsidP="001B66E3">
      <w:pPr>
        <w:suppressAutoHyphens/>
        <w:snapToGrid w:val="0"/>
        <w:spacing w:line="300" w:lineRule="auto"/>
        <w:rPr>
          <w:sz w:val="28"/>
          <w:szCs w:val="28"/>
        </w:rPr>
      </w:pPr>
      <w:r>
        <w:rPr>
          <w:rFonts w:hint="eastAsia"/>
          <w:sz w:val="28"/>
          <w:szCs w:val="28"/>
        </w:rPr>
        <w:t>业</w:t>
      </w:r>
      <w:r w:rsidRPr="00A15656">
        <w:rPr>
          <w:rFonts w:hint="eastAsia"/>
          <w:sz w:val="28"/>
          <w:szCs w:val="28"/>
        </w:rPr>
        <w:t>绩证明文件需包括：与用户签订的合同首页、合同服务内容所在页、盖章页，合同成果等有效证明材料复印件并加盖</w:t>
      </w:r>
      <w:r>
        <w:rPr>
          <w:rFonts w:hint="eastAsia"/>
          <w:sz w:val="28"/>
          <w:szCs w:val="28"/>
        </w:rPr>
        <w:t>申报</w:t>
      </w:r>
      <w:r w:rsidRPr="00A15656">
        <w:rPr>
          <w:rFonts w:hint="eastAsia"/>
          <w:sz w:val="28"/>
          <w:szCs w:val="28"/>
        </w:rPr>
        <w:t>人公章。</w:t>
      </w:r>
    </w:p>
    <w:p w:rsidR="001B66E3" w:rsidRPr="00C324AF" w:rsidRDefault="001B66E3" w:rsidP="001B66E3">
      <w:pPr>
        <w:suppressAutoHyphens/>
        <w:snapToGrid w:val="0"/>
        <w:spacing w:line="300" w:lineRule="auto"/>
        <w:rPr>
          <w:sz w:val="24"/>
          <w:szCs w:val="20"/>
        </w:rPr>
      </w:pPr>
    </w:p>
    <w:p w:rsidR="001B66E3" w:rsidRPr="00C324AF" w:rsidRDefault="001B66E3" w:rsidP="001B66E3">
      <w:pPr>
        <w:suppressAutoHyphens/>
        <w:rPr>
          <w:szCs w:val="20"/>
        </w:rPr>
      </w:pPr>
    </w:p>
    <w:p w:rsidR="001B66E3" w:rsidRPr="00C324AF" w:rsidRDefault="001B66E3" w:rsidP="001B66E3">
      <w:pPr>
        <w:suppressAutoHyphens/>
        <w:spacing w:before="260" w:after="260" w:line="412" w:lineRule="auto"/>
        <w:jc w:val="center"/>
        <w:outlineLvl w:val="1"/>
        <w:rPr>
          <w:rFonts w:ascii="宋体" w:hAnsi="宋体" w:cs="宋体"/>
          <w:b/>
          <w:bCs/>
          <w:kern w:val="0"/>
          <w:sz w:val="52"/>
          <w:szCs w:val="52"/>
        </w:rPr>
      </w:pPr>
      <w:bookmarkStart w:id="219" w:name="_Toc22203"/>
      <w:bookmarkStart w:id="220" w:name="_Toc19583"/>
      <w:bookmarkStart w:id="221" w:name="_Toc26652"/>
      <w:bookmarkStart w:id="222" w:name="_Toc5577"/>
      <w:bookmarkStart w:id="223" w:name="_Toc12139"/>
      <w:bookmarkStart w:id="224" w:name="_Toc26608"/>
      <w:bookmarkStart w:id="225" w:name="_Toc32389"/>
      <w:bookmarkStart w:id="226" w:name="_Toc850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C324AF">
        <w:rPr>
          <w:rFonts w:ascii="宋体" w:hAnsi="宋体" w:cs="宋体"/>
          <w:b/>
          <w:bCs/>
          <w:kern w:val="0"/>
          <w:sz w:val="32"/>
          <w:szCs w:val="20"/>
        </w:rPr>
        <w:br w:type="page"/>
      </w:r>
      <w:r w:rsidRPr="00C324AF">
        <w:rPr>
          <w:rFonts w:ascii="宋体" w:hAnsi="宋体" w:cs="宋体" w:hint="eastAsia"/>
          <w:b/>
          <w:bCs/>
          <w:kern w:val="0"/>
          <w:sz w:val="52"/>
          <w:szCs w:val="52"/>
        </w:rPr>
        <w:lastRenderedPageBreak/>
        <w:t>申报文件-第二册</w:t>
      </w:r>
      <w:bookmarkEnd w:id="219"/>
      <w:bookmarkEnd w:id="220"/>
      <w:bookmarkEnd w:id="221"/>
      <w:bookmarkEnd w:id="222"/>
      <w:bookmarkEnd w:id="223"/>
      <w:bookmarkEnd w:id="224"/>
      <w:bookmarkEnd w:id="225"/>
      <w:bookmarkEnd w:id="226"/>
    </w:p>
    <w:p w:rsidR="001B66E3" w:rsidRPr="00C324AF" w:rsidRDefault="001B66E3" w:rsidP="001B66E3">
      <w:pPr>
        <w:suppressAutoHyphens/>
        <w:spacing w:before="260" w:after="260" w:line="412" w:lineRule="auto"/>
        <w:jc w:val="center"/>
        <w:outlineLvl w:val="1"/>
        <w:rPr>
          <w:rFonts w:ascii="宋体" w:hAnsi="宋体" w:cs="宋体"/>
          <w:b/>
          <w:bCs/>
          <w:kern w:val="0"/>
          <w:sz w:val="52"/>
          <w:szCs w:val="52"/>
        </w:rPr>
      </w:pPr>
    </w:p>
    <w:p w:rsidR="001B66E3" w:rsidRPr="00C324AF" w:rsidRDefault="001B66E3" w:rsidP="001B66E3">
      <w:pPr>
        <w:suppressAutoHyphens/>
        <w:rPr>
          <w:rFonts w:ascii="宋体" w:hAnsi="宋体" w:cs="宋体"/>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项目名称：</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项目编号：</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供应商名称：</w:t>
      </w:r>
      <w:r w:rsidRPr="00C324AF">
        <w:rPr>
          <w:rFonts w:ascii="宋体" w:hAnsi="宋体" w:cs="宋体" w:hint="eastAsia"/>
          <w:b/>
          <w:sz w:val="32"/>
          <w:szCs w:val="20"/>
          <w:u w:val="single"/>
        </w:rPr>
        <w:t xml:space="preserve">        （加盖公章）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供应商地址：</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联系人姓名：</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电话号或手机号：</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电子邮箱：</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2"/>
        <w:jc w:val="left"/>
        <w:rPr>
          <w:rFonts w:ascii="宋体" w:hAnsi="宋体" w:cs="宋体"/>
          <w:b/>
          <w:sz w:val="32"/>
          <w:szCs w:val="32"/>
          <w:u w:val="single"/>
        </w:rPr>
      </w:pPr>
      <w:r w:rsidRPr="00C324AF">
        <w:rPr>
          <w:rFonts w:ascii="宋体" w:hAnsi="宋体" w:cs="宋体" w:hint="eastAsia"/>
          <w:b/>
          <w:sz w:val="32"/>
          <w:szCs w:val="32"/>
        </w:rPr>
        <w:t>日    期：</w:t>
      </w:r>
      <w:r w:rsidRPr="00C324AF">
        <w:rPr>
          <w:rFonts w:ascii="宋体" w:hAnsi="宋体" w:cs="宋体" w:hint="eastAsia"/>
          <w:b/>
          <w:sz w:val="32"/>
          <w:szCs w:val="32"/>
          <w:u w:val="single"/>
        </w:rPr>
        <w:t xml:space="preserve">                       </w:t>
      </w:r>
    </w:p>
    <w:p w:rsidR="001B66E3" w:rsidRPr="00C324AF" w:rsidRDefault="001B66E3" w:rsidP="001B66E3">
      <w:pPr>
        <w:suppressAutoHyphens/>
        <w:adjustRightInd w:val="0"/>
        <w:snapToGrid w:val="0"/>
        <w:spacing w:line="300" w:lineRule="auto"/>
        <w:ind w:firstLine="642"/>
        <w:jc w:val="left"/>
        <w:rPr>
          <w:rFonts w:ascii="宋体" w:hAnsi="宋体" w:cs="宋体"/>
          <w:b/>
          <w:sz w:val="32"/>
          <w:szCs w:val="32"/>
          <w:u w:val="single"/>
        </w:rPr>
      </w:pPr>
    </w:p>
    <w:p w:rsidR="001B66E3" w:rsidRPr="00C324AF" w:rsidRDefault="001B66E3" w:rsidP="001B66E3">
      <w:pPr>
        <w:suppressAutoHyphens/>
        <w:jc w:val="center"/>
        <w:rPr>
          <w:rFonts w:ascii="宋体" w:hAnsi="宋体" w:cs="宋体"/>
          <w:b/>
          <w:sz w:val="32"/>
          <w:szCs w:val="32"/>
        </w:rPr>
      </w:pPr>
      <w:r w:rsidRPr="00C324AF">
        <w:rPr>
          <w:rFonts w:ascii="宋体" w:hAnsi="宋体" w:cs="宋体" w:hint="eastAsia"/>
          <w:sz w:val="32"/>
          <w:szCs w:val="20"/>
        </w:rPr>
        <w:br w:type="page"/>
      </w:r>
      <w:r w:rsidRPr="00C324AF">
        <w:rPr>
          <w:rFonts w:ascii="宋体" w:hAnsi="宋体" w:cs="宋体" w:hint="eastAsia"/>
          <w:b/>
          <w:sz w:val="32"/>
          <w:szCs w:val="32"/>
        </w:rPr>
        <w:lastRenderedPageBreak/>
        <w:t>应答索引表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9"/>
        <w:gridCol w:w="3966"/>
      </w:tblGrid>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dstrike/>
                <w:sz w:val="24"/>
                <w:szCs w:val="20"/>
              </w:rPr>
            </w:pPr>
            <w:r w:rsidRPr="00C324AF">
              <w:rPr>
                <w:rFonts w:ascii="宋体" w:hAnsi="宋体" w:cs="宋体" w:hint="eastAsia"/>
                <w:b/>
                <w:sz w:val="24"/>
                <w:szCs w:val="20"/>
              </w:rPr>
              <w:t>（请按“评分细则”逐条列明各个评分项）</w:t>
            </w: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sz w:val="24"/>
                <w:szCs w:val="20"/>
              </w:rPr>
            </w:pPr>
            <w:r w:rsidRPr="00C324AF">
              <w:rPr>
                <w:rFonts w:ascii="宋体" w:hAnsi="宋体" w:cs="宋体" w:hint="eastAsia"/>
                <w:b/>
                <w:sz w:val="24"/>
                <w:szCs w:val="20"/>
              </w:rPr>
              <w:t>应答文件或证明材料的页码</w:t>
            </w: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r>
    </w:tbl>
    <w:p w:rsidR="001B66E3" w:rsidRPr="00C324AF" w:rsidRDefault="001B66E3" w:rsidP="001B66E3">
      <w:pPr>
        <w:suppressAutoHyphens/>
        <w:adjustRightInd w:val="0"/>
        <w:snapToGrid w:val="0"/>
        <w:spacing w:line="300" w:lineRule="auto"/>
        <w:jc w:val="left"/>
        <w:rPr>
          <w:rFonts w:ascii="宋体" w:hAnsi="宋体" w:cs="宋体"/>
          <w:sz w:val="24"/>
          <w:szCs w:val="20"/>
        </w:rPr>
      </w:pPr>
      <w:r w:rsidRPr="00C324AF">
        <w:rPr>
          <w:rFonts w:ascii="宋体" w:hAnsi="宋体" w:cs="宋体" w:hint="eastAsia"/>
          <w:sz w:val="24"/>
          <w:szCs w:val="20"/>
        </w:rPr>
        <w:t>注1：供应商应填写上述应答索引表,说明详细应答的页码或位置。</w:t>
      </w:r>
    </w:p>
    <w:p w:rsidR="001B66E3" w:rsidRPr="00C324AF" w:rsidRDefault="001B66E3" w:rsidP="001B66E3">
      <w:pPr>
        <w:suppressAutoHyphens/>
        <w:adjustRightInd w:val="0"/>
        <w:snapToGrid w:val="0"/>
        <w:spacing w:line="300" w:lineRule="auto"/>
        <w:jc w:val="left"/>
        <w:rPr>
          <w:rFonts w:ascii="宋体" w:hAnsi="宋体" w:cs="宋体"/>
          <w:sz w:val="24"/>
          <w:szCs w:val="20"/>
        </w:rPr>
      </w:pPr>
      <w:r w:rsidRPr="00C324AF">
        <w:rPr>
          <w:rFonts w:ascii="宋体" w:hAnsi="宋体" w:cs="宋体" w:hint="eastAsia"/>
          <w:sz w:val="24"/>
          <w:szCs w:val="20"/>
        </w:rPr>
        <w:t>注2：申报文件应具有目录和页码，该表格可置于目录前或供应商认为合适的位置，以便查找。</w:t>
      </w:r>
    </w:p>
    <w:p w:rsidR="001B66E3" w:rsidRPr="00C324AF" w:rsidRDefault="001B66E3" w:rsidP="001B66E3">
      <w:pPr>
        <w:suppressAutoHyphens/>
        <w:adjustRightInd w:val="0"/>
        <w:snapToGrid w:val="0"/>
        <w:spacing w:line="300" w:lineRule="auto"/>
        <w:jc w:val="left"/>
        <w:rPr>
          <w:rFonts w:ascii="宋体" w:hAnsi="宋体" w:cs="宋体"/>
          <w:sz w:val="24"/>
          <w:szCs w:val="20"/>
        </w:rPr>
      </w:pPr>
      <w:r w:rsidRPr="00C324AF">
        <w:rPr>
          <w:rFonts w:ascii="宋体" w:hAnsi="宋体" w:cs="宋体" w:hint="eastAsia"/>
          <w:sz w:val="24"/>
          <w:szCs w:val="20"/>
        </w:rPr>
        <w:t>注3：上述表格格式仅供参考，其中内容将根据申报文件及评审内容调整。如上述表格中内容与申报文件中的内容有矛盾，以申报文件中内容为准。</w:t>
      </w:r>
    </w:p>
    <w:p w:rsidR="001B66E3" w:rsidRPr="00C324AF" w:rsidRDefault="001B66E3" w:rsidP="001B66E3">
      <w:pPr>
        <w:suppressAutoHyphens/>
        <w:rPr>
          <w:rFonts w:ascii="宋体" w:hAnsi="宋体" w:cs="宋体"/>
          <w:b/>
          <w:bCs/>
          <w:szCs w:val="20"/>
        </w:rPr>
      </w:pPr>
      <w:r w:rsidRPr="00C324AF">
        <w:rPr>
          <w:rFonts w:ascii="宋体" w:hAnsi="宋体" w:cs="宋体" w:hint="eastAsia"/>
          <w:b/>
          <w:bCs/>
          <w:sz w:val="24"/>
          <w:szCs w:val="20"/>
        </w:rPr>
        <w:t>注4：若供应商不提供上述应答索引表，评审小组对遗漏评审相关应答内容造成的任何后果不负责任。</w:t>
      </w:r>
    </w:p>
    <w:p w:rsidR="001B66E3" w:rsidRPr="00C324AF" w:rsidRDefault="001B66E3" w:rsidP="001B66E3">
      <w:pPr>
        <w:suppressAutoHyphens/>
        <w:adjustRightInd w:val="0"/>
        <w:snapToGrid w:val="0"/>
        <w:jc w:val="center"/>
        <w:rPr>
          <w:rFonts w:ascii="宋体" w:hAnsi="宋体" w:cs="宋体"/>
          <w:sz w:val="32"/>
          <w:szCs w:val="20"/>
        </w:rPr>
      </w:pPr>
    </w:p>
    <w:p w:rsidR="001B66E3" w:rsidRPr="00C324AF" w:rsidRDefault="001B66E3" w:rsidP="001B66E3">
      <w:pPr>
        <w:suppressAutoHyphens/>
        <w:adjustRightInd w:val="0"/>
        <w:snapToGrid w:val="0"/>
        <w:jc w:val="center"/>
        <w:outlineLvl w:val="1"/>
        <w:rPr>
          <w:rFonts w:ascii="宋体" w:hAnsi="宋体" w:cs="宋体"/>
          <w:kern w:val="0"/>
          <w:sz w:val="32"/>
          <w:szCs w:val="20"/>
        </w:rPr>
      </w:pPr>
      <w:bookmarkStart w:id="227" w:name="_Toc27403"/>
      <w:bookmarkStart w:id="228" w:name="_Toc30384"/>
      <w:bookmarkStart w:id="229" w:name="_Toc9554"/>
      <w:bookmarkStart w:id="230" w:name="_Toc694"/>
      <w:bookmarkStart w:id="231" w:name="_Toc12371"/>
      <w:bookmarkStart w:id="232" w:name="_Toc25103"/>
      <w:bookmarkStart w:id="233" w:name="_Toc28687"/>
      <w:bookmarkStart w:id="234" w:name="_Toc28566"/>
      <w:r w:rsidRPr="00C324AF">
        <w:rPr>
          <w:rFonts w:ascii="宋体" w:hAnsi="宋体" w:cs="宋体" w:hint="eastAsia"/>
          <w:b/>
          <w:bCs/>
          <w:kern w:val="0"/>
          <w:sz w:val="32"/>
          <w:szCs w:val="20"/>
        </w:rPr>
        <w:br w:type="page"/>
      </w:r>
      <w:bookmarkStart w:id="235" w:name="_Toc29096"/>
      <w:bookmarkStart w:id="236" w:name="_Toc4172"/>
      <w:bookmarkStart w:id="237" w:name="_Toc11177"/>
      <w:bookmarkStart w:id="238" w:name="_Toc8204"/>
      <w:bookmarkStart w:id="239" w:name="_Toc3122"/>
      <w:bookmarkStart w:id="240" w:name="_Toc198"/>
      <w:bookmarkStart w:id="241" w:name="_Toc24456"/>
      <w:bookmarkStart w:id="242" w:name="_Toc29622"/>
      <w:r w:rsidRPr="00C324AF">
        <w:rPr>
          <w:rFonts w:ascii="宋体" w:hAnsi="宋体" w:cs="宋体" w:hint="eastAsia"/>
          <w:b/>
          <w:bCs/>
          <w:kern w:val="0"/>
          <w:sz w:val="32"/>
          <w:szCs w:val="20"/>
        </w:rPr>
        <w:lastRenderedPageBreak/>
        <w:t>申报文件报价</w:t>
      </w:r>
      <w:bookmarkStart w:id="243" w:name="_Toc239138585"/>
      <w:bookmarkStart w:id="244" w:name="_Toc250381485"/>
      <w:bookmarkStart w:id="245" w:name="_Toc352357972"/>
      <w:bookmarkStart w:id="246" w:name="_Toc352358158"/>
      <w:bookmarkStart w:id="247" w:name="_Toc180075629"/>
      <w:bookmarkStart w:id="248" w:name="_Toc276043910"/>
      <w:bookmarkStart w:id="249" w:name="_Toc211679210"/>
      <w:bookmarkStart w:id="250" w:name="_Toc232434664"/>
      <w:bookmarkStart w:id="251" w:name="_Toc414456731"/>
      <w:bookmarkStart w:id="252" w:name="_Toc27704"/>
      <w:bookmarkStart w:id="253" w:name="_Toc28714"/>
      <w:bookmarkStart w:id="254" w:name="_Toc16436"/>
      <w:bookmarkStart w:id="255" w:name="_Toc377394459"/>
      <w:bookmarkStart w:id="256" w:name="_Toc19884"/>
      <w:bookmarkStart w:id="257" w:name="_Toc374966526"/>
      <w:bookmarkStart w:id="258" w:name="_Toc399"/>
      <w:bookmarkStart w:id="259" w:name="_Toc379571903"/>
      <w:bookmarkStart w:id="260" w:name="_Toc3040"/>
      <w:bookmarkStart w:id="261" w:name="_Toc11321"/>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1B66E3" w:rsidRPr="00C324AF" w:rsidRDefault="001B66E3" w:rsidP="001B66E3">
      <w:pPr>
        <w:suppressAutoHyphens/>
        <w:adjustRightInd w:val="0"/>
        <w:snapToGrid w:val="0"/>
        <w:jc w:val="center"/>
        <w:outlineLvl w:val="1"/>
        <w:rPr>
          <w:rFonts w:ascii="宋体" w:hAnsi="宋体" w:cs="宋体"/>
          <w:kern w:val="0"/>
          <w:sz w:val="32"/>
          <w:szCs w:val="20"/>
        </w:rPr>
      </w:pPr>
    </w:p>
    <w:p w:rsidR="001B66E3" w:rsidRPr="00C324AF" w:rsidRDefault="001B66E3" w:rsidP="001B66E3">
      <w:pPr>
        <w:suppressAutoHyphens/>
        <w:adjustRightInd w:val="0"/>
        <w:snapToGrid w:val="0"/>
        <w:jc w:val="center"/>
        <w:outlineLvl w:val="1"/>
        <w:rPr>
          <w:rFonts w:ascii="宋体" w:hAnsi="宋体" w:cs="宋体"/>
          <w:kern w:val="0"/>
          <w:sz w:val="32"/>
          <w:szCs w:val="20"/>
        </w:rPr>
      </w:pPr>
    </w:p>
    <w:p w:rsidR="001B66E3" w:rsidRPr="00C324AF" w:rsidRDefault="001B66E3" w:rsidP="001B66E3">
      <w:pPr>
        <w:suppressAutoHyphens/>
        <w:adjustRightInd w:val="0"/>
        <w:snapToGrid w:val="0"/>
        <w:jc w:val="center"/>
        <w:outlineLvl w:val="1"/>
        <w:rPr>
          <w:rFonts w:ascii="宋体" w:hAnsi="宋体" w:cs="宋体"/>
          <w:kern w:val="0"/>
          <w:sz w:val="32"/>
          <w:szCs w:val="20"/>
        </w:rPr>
      </w:pPr>
      <w:bookmarkStart w:id="262" w:name="_Toc15823"/>
      <w:bookmarkStart w:id="263" w:name="_Toc3522"/>
      <w:bookmarkStart w:id="264" w:name="_Toc27128"/>
      <w:bookmarkStart w:id="265" w:name="_Toc30021"/>
      <w:bookmarkStart w:id="266" w:name="_Toc23698"/>
      <w:bookmarkStart w:id="267" w:name="_Toc4804"/>
      <w:bookmarkStart w:id="268" w:name="_Toc3444"/>
      <w:bookmarkStart w:id="269" w:name="_Toc11096"/>
      <w:bookmarkStart w:id="270" w:name="_Toc12905"/>
      <w:bookmarkStart w:id="271" w:name="_Toc2428"/>
      <w:bookmarkStart w:id="272" w:name="_Toc22650"/>
      <w:bookmarkStart w:id="273" w:name="_Toc29274"/>
      <w:bookmarkStart w:id="274" w:name="_Toc23400"/>
      <w:bookmarkStart w:id="275" w:name="_Toc15006"/>
      <w:bookmarkStart w:id="276" w:name="_Toc21659"/>
      <w:bookmarkStart w:id="277" w:name="_Toc2461"/>
      <w:r w:rsidRPr="00C324AF">
        <w:rPr>
          <w:rFonts w:ascii="宋体" w:hAnsi="宋体" w:cs="宋体" w:hint="eastAsia"/>
          <w:b/>
          <w:bCs/>
          <w:kern w:val="0"/>
          <w:sz w:val="32"/>
          <w:szCs w:val="20"/>
        </w:rPr>
        <w:t>报价表</w:t>
      </w:r>
      <w:bookmarkEnd w:id="243"/>
      <w:bookmarkEnd w:id="244"/>
      <w:bookmarkEnd w:id="245"/>
      <w:bookmarkEnd w:id="246"/>
      <w:bookmarkEnd w:id="247"/>
      <w:bookmarkEnd w:id="248"/>
      <w:bookmarkEnd w:id="249"/>
      <w:bookmarkEnd w:id="250"/>
      <w:r w:rsidRPr="00C324AF">
        <w:rPr>
          <w:rFonts w:ascii="宋体" w:hAnsi="宋体" w:cs="宋体" w:hint="eastAsia"/>
          <w:b/>
          <w:bCs/>
          <w:kern w:val="0"/>
          <w:sz w:val="32"/>
          <w:szCs w:val="20"/>
        </w:rPr>
        <w:t>格式</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1B66E3" w:rsidRPr="00C324AF" w:rsidRDefault="001B66E3" w:rsidP="001B66E3">
      <w:pPr>
        <w:suppressAutoHyphens/>
        <w:rPr>
          <w:rFonts w:ascii="宋体" w:hAnsi="宋体" w:cs="宋体"/>
          <w:szCs w:val="20"/>
        </w:rPr>
      </w:pPr>
    </w:p>
    <w:p w:rsidR="001B66E3" w:rsidRPr="00C324AF" w:rsidRDefault="001B66E3" w:rsidP="001B66E3">
      <w:pPr>
        <w:suppressAutoHyphens/>
        <w:spacing w:line="400" w:lineRule="exact"/>
        <w:rPr>
          <w:rFonts w:ascii="宋体" w:hAnsi="宋体" w:cs="宋体"/>
          <w:b/>
          <w:sz w:val="24"/>
          <w:szCs w:val="20"/>
        </w:rPr>
      </w:pPr>
    </w:p>
    <w:p w:rsidR="001B66E3" w:rsidRPr="00C324AF" w:rsidRDefault="001B66E3" w:rsidP="001B66E3">
      <w:pPr>
        <w:suppressAutoHyphens/>
        <w:spacing w:line="400" w:lineRule="exact"/>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Cs w:val="20"/>
        </w:rPr>
      </w:pPr>
      <w:r w:rsidRPr="00C324AF">
        <w:rPr>
          <w:rFonts w:ascii="宋体" w:hAnsi="宋体" w:cs="宋体" w:hint="eastAsia"/>
          <w:sz w:val="24"/>
          <w:szCs w:val="20"/>
        </w:rPr>
        <w:t>项目名称：</w:t>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t>项目编号：</w:t>
      </w: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Cs w:val="20"/>
        </w:rPr>
      </w:pPr>
      <w:r w:rsidRPr="00C324AF">
        <w:rPr>
          <w:rFonts w:ascii="宋体" w:hAnsi="宋体" w:cs="宋体" w:hint="eastAsia"/>
          <w:b/>
          <w:sz w:val="24"/>
          <w:szCs w:val="20"/>
        </w:rPr>
        <w:t>总报价：  人民币  （小写）</w:t>
      </w:r>
    </w:p>
    <w:p w:rsidR="001B66E3" w:rsidRPr="00C324AF" w:rsidRDefault="001B66E3" w:rsidP="001B66E3">
      <w:pPr>
        <w:suppressAutoHyphens/>
        <w:spacing w:line="400" w:lineRule="exact"/>
        <w:ind w:left="630"/>
        <w:rPr>
          <w:rFonts w:ascii="宋体" w:hAnsi="宋体" w:cs="宋体"/>
          <w:szCs w:val="20"/>
        </w:rPr>
      </w:pPr>
      <w:r w:rsidRPr="00C324AF">
        <w:rPr>
          <w:rFonts w:ascii="宋体" w:hAnsi="宋体" w:cs="宋体" w:hint="eastAsia"/>
          <w:b/>
          <w:sz w:val="24"/>
          <w:szCs w:val="20"/>
        </w:rPr>
        <w:tab/>
      </w:r>
      <w:r w:rsidRPr="00C324AF">
        <w:rPr>
          <w:rFonts w:ascii="宋体" w:hAnsi="宋体" w:cs="宋体" w:hint="eastAsia"/>
          <w:b/>
          <w:sz w:val="24"/>
          <w:szCs w:val="20"/>
        </w:rPr>
        <w:tab/>
      </w:r>
      <w:r w:rsidRPr="00C324AF">
        <w:rPr>
          <w:rFonts w:ascii="宋体" w:hAnsi="宋体" w:cs="宋体" w:hint="eastAsia"/>
          <w:b/>
          <w:sz w:val="24"/>
          <w:szCs w:val="20"/>
        </w:rPr>
        <w:tab/>
      </w:r>
      <w:r w:rsidRPr="00C324AF">
        <w:rPr>
          <w:rFonts w:ascii="宋体" w:hAnsi="宋体" w:cs="宋体" w:hint="eastAsia"/>
          <w:b/>
          <w:sz w:val="24"/>
          <w:szCs w:val="20"/>
        </w:rPr>
        <w:tab/>
      </w:r>
      <w:r w:rsidRPr="00C324AF">
        <w:rPr>
          <w:rFonts w:ascii="宋体" w:hAnsi="宋体" w:cs="宋体" w:hint="eastAsia"/>
          <w:b/>
          <w:sz w:val="24"/>
          <w:szCs w:val="20"/>
        </w:rPr>
        <w:tab/>
        <w:t xml:space="preserve">  （大写）</w:t>
      </w: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 w:val="24"/>
          <w:szCs w:val="20"/>
        </w:rPr>
      </w:pPr>
      <w:r w:rsidRPr="00C324AF">
        <w:rPr>
          <w:rFonts w:ascii="宋体" w:hAnsi="宋体" w:cs="宋体" w:hint="eastAsia"/>
          <w:sz w:val="24"/>
          <w:szCs w:val="20"/>
        </w:rPr>
        <w:t>报价声明：</w:t>
      </w: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210" w:firstLine="420"/>
        <w:rPr>
          <w:rFonts w:ascii="宋体" w:hAnsi="宋体" w:cs="宋体"/>
          <w:sz w:val="24"/>
          <w:szCs w:val="20"/>
        </w:rPr>
      </w:pPr>
    </w:p>
    <w:p w:rsidR="001B66E3" w:rsidRPr="00C324AF" w:rsidRDefault="001B66E3" w:rsidP="001B66E3">
      <w:pPr>
        <w:suppressAutoHyphens/>
        <w:snapToGrid w:val="0"/>
        <w:spacing w:line="360" w:lineRule="auto"/>
        <w:rPr>
          <w:rFonts w:ascii="宋体" w:hAnsi="宋体" w:cs="宋体"/>
          <w:sz w:val="24"/>
          <w:szCs w:val="20"/>
        </w:rPr>
      </w:pPr>
    </w:p>
    <w:p w:rsidR="001B66E3" w:rsidRPr="00C324AF" w:rsidRDefault="001B66E3" w:rsidP="001B66E3">
      <w:pPr>
        <w:suppressAutoHyphens/>
        <w:snapToGrid w:val="0"/>
        <w:spacing w:line="360" w:lineRule="auto"/>
        <w:rPr>
          <w:rFonts w:ascii="宋体" w:hAnsi="宋体" w:cs="宋体"/>
          <w:szCs w:val="20"/>
        </w:rPr>
      </w:pPr>
      <w:r w:rsidRPr="00C324AF">
        <w:rPr>
          <w:rFonts w:ascii="宋体" w:hAnsi="宋体" w:cs="宋体" w:hint="eastAsia"/>
          <w:sz w:val="24"/>
          <w:szCs w:val="20"/>
        </w:rPr>
        <w:t>法定代表人或供应商代表签字或印章：</w:t>
      </w:r>
      <w:r w:rsidRPr="00C324AF">
        <w:rPr>
          <w:rFonts w:ascii="宋体" w:hAnsi="宋体" w:cs="宋体" w:hint="eastAsia"/>
          <w:sz w:val="24"/>
          <w:szCs w:val="20"/>
          <w:u w:val="single"/>
        </w:rPr>
        <w:t xml:space="preserve">                  </w:t>
      </w:r>
      <w:r w:rsidRPr="00C324AF">
        <w:rPr>
          <w:rFonts w:ascii="宋体" w:hAnsi="宋体" w:cs="宋体" w:hint="eastAsia"/>
          <w:sz w:val="24"/>
          <w:szCs w:val="20"/>
        </w:rPr>
        <w:t xml:space="preserve"> </w:t>
      </w:r>
    </w:p>
    <w:p w:rsidR="001B66E3" w:rsidRPr="00C324AF" w:rsidRDefault="001B66E3" w:rsidP="001B66E3">
      <w:pPr>
        <w:suppressAutoHyphens/>
        <w:snapToGrid w:val="0"/>
        <w:spacing w:line="360" w:lineRule="auto"/>
        <w:rPr>
          <w:rFonts w:ascii="宋体" w:hAnsi="宋体" w:cs="宋体"/>
          <w:szCs w:val="20"/>
        </w:rPr>
      </w:pPr>
      <w:proofErr w:type="gramStart"/>
      <w:r w:rsidRPr="00C324AF">
        <w:rPr>
          <w:rFonts w:ascii="宋体" w:hAnsi="宋体" w:cs="宋体" w:hint="eastAsia"/>
          <w:sz w:val="24"/>
          <w:szCs w:val="20"/>
        </w:rPr>
        <w:t>供应商盖公章</w:t>
      </w:r>
      <w:proofErr w:type="gramEnd"/>
      <w:r w:rsidRPr="00C324AF">
        <w:rPr>
          <w:rFonts w:ascii="宋体" w:hAnsi="宋体" w:cs="宋体" w:hint="eastAsia"/>
          <w:sz w:val="24"/>
          <w:szCs w:val="20"/>
        </w:rPr>
        <w:t>：</w:t>
      </w:r>
      <w:r w:rsidRPr="00C324AF">
        <w:rPr>
          <w:rFonts w:ascii="宋体" w:hAnsi="宋体" w:cs="宋体" w:hint="eastAsia"/>
          <w:sz w:val="24"/>
          <w:szCs w:val="20"/>
          <w:u w:val="single"/>
        </w:rPr>
        <w:t xml:space="preserve">                   </w:t>
      </w:r>
    </w:p>
    <w:p w:rsidR="001B66E3" w:rsidRPr="00C324AF" w:rsidRDefault="001B66E3" w:rsidP="001B66E3">
      <w:pPr>
        <w:suppressAutoHyphens/>
        <w:spacing w:line="400" w:lineRule="exact"/>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rPr>
          <w:rFonts w:ascii="宋体" w:hAnsi="宋体" w:cs="宋体"/>
          <w:szCs w:val="20"/>
        </w:rPr>
      </w:pPr>
    </w:p>
    <w:p w:rsidR="001B66E3" w:rsidRPr="00C324AF" w:rsidRDefault="001B66E3" w:rsidP="001B66E3">
      <w:pPr>
        <w:pageBreakBefore/>
        <w:suppressAutoHyphens/>
        <w:spacing w:before="260" w:after="260" w:line="400" w:lineRule="exact"/>
        <w:jc w:val="center"/>
        <w:outlineLvl w:val="1"/>
        <w:rPr>
          <w:rFonts w:ascii="宋体" w:hAnsi="宋体" w:cs="宋体"/>
          <w:kern w:val="0"/>
          <w:sz w:val="32"/>
          <w:szCs w:val="20"/>
        </w:rPr>
      </w:pPr>
      <w:bookmarkStart w:id="278" w:name="_Toc228003316"/>
      <w:bookmarkStart w:id="279" w:name="_Toc21932"/>
      <w:bookmarkStart w:id="280" w:name="_Toc8845735"/>
      <w:bookmarkStart w:id="281" w:name="_Toc374966527"/>
      <w:bookmarkStart w:id="282" w:name="_Toc29011"/>
      <w:bookmarkStart w:id="283" w:name="_Toc3395"/>
      <w:bookmarkStart w:id="284" w:name="_Toc414456732"/>
      <w:bookmarkStart w:id="285" w:name="_Toc23326"/>
      <w:bookmarkStart w:id="286" w:name="_Toc8845753"/>
      <w:bookmarkStart w:id="287" w:name="_Toc301889973"/>
      <w:bookmarkStart w:id="288" w:name="_Toc276043911"/>
      <w:bookmarkStart w:id="289" w:name="_Toc210192428"/>
      <w:bookmarkStart w:id="290" w:name="_Toc239138586"/>
      <w:bookmarkStart w:id="291" w:name="_Toc250381486"/>
      <w:bookmarkStart w:id="292" w:name="_Toc52503488"/>
      <w:bookmarkStart w:id="293" w:name="_Toc46107913"/>
      <w:bookmarkStart w:id="294" w:name="_Toc20978"/>
      <w:bookmarkStart w:id="295" w:name="_Toc8845662"/>
      <w:bookmarkStart w:id="296" w:name="_Toc8845575"/>
      <w:bookmarkStart w:id="297" w:name="_Toc232434665"/>
      <w:bookmarkStart w:id="298" w:name="_Toc352358159"/>
      <w:bookmarkStart w:id="299" w:name="_Toc53841398"/>
      <w:bookmarkStart w:id="300" w:name="_Toc379571904"/>
      <w:bookmarkStart w:id="301" w:name="_Toc11380"/>
      <w:bookmarkStart w:id="302" w:name="_Toc3749"/>
      <w:bookmarkStart w:id="303" w:name="_Toc52417615"/>
      <w:bookmarkStart w:id="304" w:name="_Toc46304762"/>
      <w:bookmarkStart w:id="305" w:name="_Toc377394460"/>
      <w:bookmarkStart w:id="306" w:name="_Toc21854778"/>
      <w:bookmarkStart w:id="307" w:name="_Toc352357973"/>
      <w:bookmarkStart w:id="308" w:name="_Toc11704"/>
      <w:bookmarkStart w:id="309" w:name="_Toc3867"/>
      <w:bookmarkStart w:id="310" w:name="_Toc24184"/>
      <w:bookmarkStart w:id="311" w:name="_Toc32287"/>
      <w:bookmarkStart w:id="312" w:name="_Toc15333"/>
      <w:bookmarkStart w:id="313" w:name="_Toc4258"/>
      <w:bookmarkStart w:id="314" w:name="_Toc7893"/>
      <w:bookmarkStart w:id="315" w:name="_Toc14389"/>
      <w:bookmarkStart w:id="316" w:name="_Toc21658"/>
      <w:bookmarkStart w:id="317" w:name="_Toc24612"/>
      <w:bookmarkStart w:id="318" w:name="_Toc25914"/>
      <w:bookmarkStart w:id="319" w:name="_Toc31002"/>
      <w:bookmarkStart w:id="320" w:name="_Toc2458"/>
      <w:bookmarkStart w:id="321" w:name="_Toc21372"/>
      <w:bookmarkStart w:id="322" w:name="_Toc15279"/>
      <w:bookmarkStart w:id="323" w:name="_Toc20692"/>
      <w:r w:rsidRPr="00C324AF">
        <w:rPr>
          <w:rFonts w:ascii="宋体" w:hAnsi="宋体" w:cs="宋体" w:hint="eastAsia"/>
          <w:b/>
          <w:bCs/>
          <w:kern w:val="0"/>
          <w:sz w:val="32"/>
          <w:szCs w:val="20"/>
        </w:rPr>
        <w:lastRenderedPageBreak/>
        <w:t>分项报价表格式</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1B66E3" w:rsidRPr="00C324AF" w:rsidRDefault="001B66E3" w:rsidP="001B66E3">
      <w:pPr>
        <w:suppressAutoHyphens/>
        <w:spacing w:line="400" w:lineRule="exact"/>
        <w:jc w:val="center"/>
        <w:rPr>
          <w:rFonts w:ascii="宋体" w:hAnsi="宋体" w:cs="宋体"/>
          <w:szCs w:val="20"/>
        </w:rPr>
      </w:pPr>
      <w:r w:rsidRPr="00C324AF">
        <w:rPr>
          <w:rFonts w:ascii="宋体" w:hAnsi="宋体" w:cs="宋体" w:hint="eastAsia"/>
          <w:sz w:val="24"/>
          <w:szCs w:val="20"/>
        </w:rPr>
        <w:t>(供应商可调整下述表格)</w:t>
      </w:r>
    </w:p>
    <w:p w:rsidR="001B66E3" w:rsidRPr="00C324AF" w:rsidRDefault="001B66E3" w:rsidP="001B66E3">
      <w:pPr>
        <w:suppressAutoHyphens/>
        <w:rPr>
          <w:rFonts w:ascii="宋体" w:hAnsi="宋体" w:cs="宋体"/>
          <w:szCs w:val="20"/>
        </w:rPr>
      </w:pPr>
    </w:p>
    <w:p w:rsidR="001B66E3" w:rsidRPr="00C324AF" w:rsidRDefault="001B66E3" w:rsidP="001B66E3">
      <w:pPr>
        <w:suppressAutoHyphens/>
        <w:spacing w:line="400" w:lineRule="exact"/>
        <w:rPr>
          <w:rFonts w:ascii="宋体" w:hAnsi="宋体" w:cs="宋体"/>
          <w:sz w:val="24"/>
          <w:szCs w:val="20"/>
        </w:rPr>
      </w:pPr>
    </w:p>
    <w:p w:rsidR="001B66E3" w:rsidRPr="00C324AF" w:rsidRDefault="001B66E3" w:rsidP="001B66E3">
      <w:pPr>
        <w:suppressAutoHyphens/>
        <w:spacing w:line="400" w:lineRule="exact"/>
        <w:rPr>
          <w:rFonts w:ascii="宋体" w:hAnsi="宋体" w:cs="宋体"/>
          <w:sz w:val="24"/>
          <w:szCs w:val="20"/>
        </w:rPr>
      </w:pPr>
      <w:r w:rsidRPr="00C324AF">
        <w:rPr>
          <w:rFonts w:ascii="宋体" w:hAnsi="宋体" w:cs="宋体" w:hint="eastAsia"/>
          <w:sz w:val="24"/>
          <w:szCs w:val="20"/>
        </w:rPr>
        <w:t xml:space="preserve">项目名称：           </w:t>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t xml:space="preserve">项目编号： </w:t>
      </w:r>
    </w:p>
    <w:p w:rsidR="001B66E3" w:rsidRPr="00C324AF" w:rsidRDefault="001B66E3" w:rsidP="001B66E3">
      <w:pPr>
        <w:suppressAutoHyphens/>
        <w:spacing w:line="400" w:lineRule="exact"/>
        <w:rPr>
          <w:rFonts w:ascii="宋体" w:hAnsi="宋体" w:cs="宋体"/>
          <w:sz w:val="24"/>
          <w:szCs w:val="20"/>
        </w:rPr>
      </w:pPr>
    </w:p>
    <w:tbl>
      <w:tblPr>
        <w:tblW w:w="0" w:type="auto"/>
        <w:tblLayout w:type="fixed"/>
        <w:tblCellMar>
          <w:left w:w="5" w:type="dxa"/>
          <w:right w:w="0" w:type="dxa"/>
        </w:tblCellMar>
        <w:tblLook w:val="0000" w:firstRow="0" w:lastRow="0" w:firstColumn="0" w:lastColumn="0" w:noHBand="0" w:noVBand="0"/>
      </w:tblPr>
      <w:tblGrid>
        <w:gridCol w:w="768"/>
        <w:gridCol w:w="3179"/>
        <w:gridCol w:w="1297"/>
        <w:gridCol w:w="801"/>
        <w:gridCol w:w="1508"/>
        <w:gridCol w:w="1869"/>
      </w:tblGrid>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序号</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价格构成</w:t>
            </w: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单价</w:t>
            </w: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数量</w:t>
            </w: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总价</w:t>
            </w: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备注</w:t>
            </w: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1</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2</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3</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Cs w:val="20"/>
              </w:rPr>
            </w:pPr>
            <w:r w:rsidRPr="00C324AF">
              <w:rPr>
                <w:rFonts w:ascii="宋体" w:hAnsi="宋体" w:cs="宋体" w:hint="eastAsia"/>
                <w:sz w:val="24"/>
                <w:szCs w:val="20"/>
              </w:rPr>
              <w:t>……</w:t>
            </w: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Cs w:val="20"/>
              </w:rPr>
            </w:pPr>
            <w:r w:rsidRPr="00C324AF">
              <w:rPr>
                <w:rFonts w:ascii="宋体" w:hAnsi="宋体" w:cs="宋体" w:hint="eastAsia"/>
                <w:sz w:val="24"/>
                <w:szCs w:val="20"/>
              </w:rPr>
              <w:t>其他</w:t>
            </w: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合计</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bl>
    <w:p w:rsidR="001B66E3" w:rsidRPr="00C324AF" w:rsidRDefault="001B66E3" w:rsidP="001B66E3">
      <w:pPr>
        <w:suppressAutoHyphens/>
        <w:snapToGrid w:val="0"/>
        <w:spacing w:line="400" w:lineRule="exact"/>
        <w:textAlignment w:val="baseline"/>
        <w:rPr>
          <w:rFonts w:ascii="宋体" w:hAnsi="宋体" w:cs="宋体"/>
          <w:sz w:val="24"/>
          <w:szCs w:val="21"/>
        </w:rPr>
      </w:pPr>
    </w:p>
    <w:p w:rsidR="001B66E3" w:rsidRPr="00C324AF" w:rsidRDefault="001B66E3" w:rsidP="001B66E3">
      <w:pPr>
        <w:suppressAutoHyphens/>
        <w:snapToGrid w:val="0"/>
        <w:spacing w:line="360" w:lineRule="auto"/>
        <w:rPr>
          <w:rFonts w:ascii="宋体" w:hAnsi="宋体" w:cs="宋体"/>
          <w:szCs w:val="20"/>
        </w:rPr>
      </w:pPr>
      <w:r w:rsidRPr="00C324AF">
        <w:rPr>
          <w:rFonts w:ascii="宋体" w:hAnsi="宋体" w:cs="宋体" w:hint="eastAsia"/>
          <w:sz w:val="24"/>
          <w:szCs w:val="20"/>
        </w:rPr>
        <w:t>法定代表人或供应商代表签字或印章：</w:t>
      </w:r>
      <w:r w:rsidRPr="00C324AF">
        <w:rPr>
          <w:rFonts w:ascii="宋体" w:hAnsi="宋体" w:cs="宋体" w:hint="eastAsia"/>
          <w:sz w:val="24"/>
          <w:szCs w:val="20"/>
          <w:u w:val="single"/>
        </w:rPr>
        <w:t xml:space="preserve">                  </w:t>
      </w:r>
      <w:r w:rsidRPr="00C324AF">
        <w:rPr>
          <w:rFonts w:ascii="宋体" w:hAnsi="宋体" w:cs="宋体" w:hint="eastAsia"/>
          <w:sz w:val="24"/>
          <w:szCs w:val="20"/>
        </w:rPr>
        <w:t xml:space="preserve"> </w:t>
      </w:r>
    </w:p>
    <w:p w:rsidR="001B66E3" w:rsidRPr="00C324AF" w:rsidRDefault="001B66E3" w:rsidP="001B66E3">
      <w:pPr>
        <w:suppressAutoHyphens/>
        <w:spacing w:line="400" w:lineRule="exact"/>
        <w:textAlignment w:val="baseline"/>
        <w:rPr>
          <w:rFonts w:ascii="宋体" w:hAnsi="宋体" w:cs="宋体"/>
          <w:b/>
          <w:szCs w:val="20"/>
        </w:rPr>
      </w:pPr>
      <w:r w:rsidRPr="00C324AF">
        <w:rPr>
          <w:rFonts w:ascii="宋体" w:hAnsi="宋体" w:cs="宋体" w:hint="eastAsia"/>
          <w:sz w:val="24"/>
          <w:szCs w:val="20"/>
        </w:rPr>
        <w:t>加盖供应商公章：</w:t>
      </w:r>
      <w:r w:rsidRPr="00C324AF">
        <w:rPr>
          <w:rFonts w:ascii="宋体" w:hAnsi="宋体" w:cs="宋体" w:hint="eastAsia"/>
          <w:sz w:val="24"/>
          <w:szCs w:val="20"/>
          <w:u w:val="single"/>
        </w:rPr>
        <w:t xml:space="preserve">                                    </w:t>
      </w:r>
    </w:p>
    <w:p w:rsidR="001B66E3" w:rsidRPr="00C324AF" w:rsidRDefault="001B66E3" w:rsidP="001B66E3">
      <w:pPr>
        <w:suppressAutoHyphens/>
        <w:spacing w:line="400" w:lineRule="exact"/>
        <w:rPr>
          <w:rFonts w:ascii="宋体" w:hAnsi="宋体" w:cs="宋体"/>
          <w:szCs w:val="20"/>
        </w:rPr>
      </w:pPr>
      <w:r w:rsidRPr="00C324AF">
        <w:rPr>
          <w:rFonts w:ascii="宋体" w:hAnsi="宋体" w:cs="宋体" w:hint="eastAsia"/>
          <w:szCs w:val="20"/>
        </w:rPr>
        <w:t xml:space="preserve">                 </w:t>
      </w:r>
    </w:p>
    <w:p w:rsidR="007B36DA" w:rsidRDefault="007B36DA">
      <w:pPr>
        <w:widowControl/>
        <w:jc w:val="left"/>
        <w:rPr>
          <w:rFonts w:ascii="宋体" w:hAnsi="宋体" w:cs="宋体"/>
          <w:szCs w:val="20"/>
        </w:rPr>
      </w:pPr>
      <w:r>
        <w:rPr>
          <w:rFonts w:ascii="宋体" w:hAnsi="宋体" w:cs="宋体"/>
          <w:szCs w:val="20"/>
        </w:rPr>
        <w:br w:type="page"/>
      </w:r>
    </w:p>
    <w:p w:rsidR="007B36DA" w:rsidRDefault="00864460" w:rsidP="007B36DA">
      <w:pPr>
        <w:spacing w:line="360" w:lineRule="auto"/>
        <w:ind w:left="964" w:rightChars="-20" w:right="-42" w:hanging="964"/>
        <w:jc w:val="center"/>
        <w:rPr>
          <w:rFonts w:hAnsi="宋体"/>
          <w:b/>
          <w:sz w:val="32"/>
          <w:szCs w:val="32"/>
        </w:rPr>
      </w:pPr>
      <w:r>
        <w:rPr>
          <w:rFonts w:hAnsi="宋体" w:hint="eastAsia"/>
          <w:b/>
          <w:sz w:val="32"/>
          <w:szCs w:val="32"/>
        </w:rPr>
        <w:lastRenderedPageBreak/>
        <w:t>展品报价</w:t>
      </w:r>
      <w:r w:rsidR="007B36DA">
        <w:rPr>
          <w:rFonts w:hAnsi="宋体" w:hint="eastAsia"/>
          <w:b/>
          <w:sz w:val="32"/>
          <w:szCs w:val="32"/>
        </w:rPr>
        <w:t>模板</w:t>
      </w:r>
    </w:p>
    <w:p w:rsidR="007B36DA" w:rsidRDefault="007B36DA" w:rsidP="007B36DA">
      <w:pPr>
        <w:spacing w:line="360" w:lineRule="auto"/>
        <w:ind w:left="720" w:rightChars="-20" w:right="-42" w:hanging="720"/>
        <w:rPr>
          <w:rFonts w:hAnsi="宋体"/>
        </w:rPr>
      </w:pPr>
      <w:r>
        <w:rPr>
          <w:rFonts w:hAnsi="宋体" w:hint="eastAsia"/>
        </w:rPr>
        <w:t>项目名称：</w:t>
      </w:r>
    </w:p>
    <w:p w:rsidR="007B36DA" w:rsidRDefault="007B36DA" w:rsidP="007B36DA">
      <w:pPr>
        <w:spacing w:line="360" w:lineRule="auto"/>
        <w:ind w:left="720" w:rightChars="-20" w:right="-42" w:hanging="720"/>
        <w:rPr>
          <w:rFonts w:hAnsi="宋体"/>
        </w:rPr>
      </w:pPr>
      <w:r>
        <w:rPr>
          <w:rFonts w:hAnsi="宋体" w:hint="eastAsia"/>
        </w:rPr>
        <w:t>招标编号</w:t>
      </w:r>
      <w:r>
        <w:rPr>
          <w:rFonts w:hAnsi="宋体" w:hint="eastAsia"/>
        </w:rPr>
        <w:t>/</w:t>
      </w:r>
      <w:r>
        <w:rPr>
          <w:rFonts w:hAnsi="宋体" w:hint="eastAsia"/>
        </w:rPr>
        <w:t>包号：</w:t>
      </w:r>
      <w:r>
        <w:rPr>
          <w:rFonts w:hAnsi="宋体" w:hint="eastAsia"/>
        </w:rPr>
        <w:t xml:space="preserve">                                                     </w:t>
      </w:r>
      <w:r>
        <w:rPr>
          <w:rFonts w:hAnsi="宋体" w:hint="eastAsia"/>
        </w:rPr>
        <w:t>价格单位：人民币元</w:t>
      </w:r>
    </w:p>
    <w:p w:rsidR="007B36DA" w:rsidRDefault="007B36DA" w:rsidP="007B36DA">
      <w:pPr>
        <w:jc w:val="center"/>
        <w:rPr>
          <w:b/>
          <w:bCs/>
        </w:rPr>
      </w:pPr>
      <w:r>
        <w:rPr>
          <w:rFonts w:hAnsi="宋体" w:hint="eastAsia"/>
          <w:b/>
          <w:bCs/>
        </w:rPr>
        <w:t>单件展品报价表</w:t>
      </w:r>
    </w:p>
    <w:tbl>
      <w:tblPr>
        <w:tblW w:w="9072" w:type="dxa"/>
        <w:tblInd w:w="108" w:type="dxa"/>
        <w:tblLook w:val="04A0" w:firstRow="1" w:lastRow="0" w:firstColumn="1" w:lastColumn="0" w:noHBand="0" w:noVBand="1"/>
      </w:tblPr>
      <w:tblGrid>
        <w:gridCol w:w="600"/>
        <w:gridCol w:w="1242"/>
        <w:gridCol w:w="3118"/>
        <w:gridCol w:w="850"/>
        <w:gridCol w:w="709"/>
        <w:gridCol w:w="719"/>
        <w:gridCol w:w="843"/>
        <w:gridCol w:w="991"/>
      </w:tblGrid>
      <w:tr w:rsidR="007B36DA" w:rsidRPr="001968D9" w:rsidTr="0085229D">
        <w:trPr>
          <w:trHeight w:val="270"/>
        </w:trPr>
        <w:tc>
          <w:tcPr>
            <w:tcW w:w="6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序号</w:t>
            </w:r>
          </w:p>
        </w:tc>
        <w:tc>
          <w:tcPr>
            <w:tcW w:w="1243" w:type="dxa"/>
            <w:tcBorders>
              <w:top w:val="single" w:sz="4" w:space="0" w:color="auto"/>
              <w:left w:val="nil"/>
              <w:bottom w:val="single" w:sz="4" w:space="0" w:color="auto"/>
              <w:right w:val="single" w:sz="4" w:space="0" w:color="auto"/>
            </w:tcBorders>
            <w:shd w:val="clear" w:color="000000" w:fill="BFBFB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项目</w:t>
            </w:r>
          </w:p>
        </w:tc>
        <w:tc>
          <w:tcPr>
            <w:tcW w:w="3119" w:type="dxa"/>
            <w:tcBorders>
              <w:top w:val="single" w:sz="4" w:space="0" w:color="auto"/>
              <w:left w:val="nil"/>
              <w:bottom w:val="single" w:sz="4" w:space="0" w:color="auto"/>
              <w:right w:val="single" w:sz="4" w:space="0" w:color="auto"/>
            </w:tcBorders>
            <w:shd w:val="clear" w:color="000000" w:fill="BFBFB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项目特征/参数</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单位</w:t>
            </w:r>
          </w:p>
        </w:tc>
        <w:tc>
          <w:tcPr>
            <w:tcW w:w="709" w:type="dxa"/>
            <w:tcBorders>
              <w:top w:val="single" w:sz="4" w:space="0" w:color="auto"/>
              <w:left w:val="nil"/>
              <w:bottom w:val="single" w:sz="4" w:space="0" w:color="auto"/>
              <w:right w:val="single" w:sz="4" w:space="0" w:color="auto"/>
            </w:tcBorders>
            <w:shd w:val="clear" w:color="000000" w:fill="BFBFB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数量</w:t>
            </w:r>
          </w:p>
        </w:tc>
        <w:tc>
          <w:tcPr>
            <w:tcW w:w="716" w:type="dxa"/>
            <w:tcBorders>
              <w:top w:val="single" w:sz="4" w:space="0" w:color="auto"/>
              <w:left w:val="nil"/>
              <w:bottom w:val="single" w:sz="4" w:space="0" w:color="auto"/>
              <w:right w:val="single" w:sz="4" w:space="0" w:color="auto"/>
            </w:tcBorders>
            <w:shd w:val="clear" w:color="000000" w:fill="BFBFBF"/>
            <w:vAlign w:val="center"/>
            <w:hideMark/>
          </w:tcPr>
          <w:p w:rsidR="007B36DA"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单价</w:t>
            </w:r>
          </w:p>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(元）</w:t>
            </w:r>
          </w:p>
        </w:tc>
        <w:tc>
          <w:tcPr>
            <w:tcW w:w="843" w:type="dxa"/>
            <w:tcBorders>
              <w:top w:val="single" w:sz="4" w:space="0" w:color="auto"/>
              <w:left w:val="nil"/>
              <w:bottom w:val="single" w:sz="4" w:space="0" w:color="auto"/>
              <w:right w:val="single" w:sz="4" w:space="0" w:color="auto"/>
            </w:tcBorders>
            <w:shd w:val="clear" w:color="000000" w:fill="BFBFB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合价（元）</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备注</w:t>
            </w:r>
          </w:p>
        </w:tc>
      </w:tr>
      <w:tr w:rsidR="007B36DA" w:rsidRPr="001968D9" w:rsidTr="0085229D">
        <w:trPr>
          <w:trHeight w:val="270"/>
        </w:trPr>
        <w:tc>
          <w:tcPr>
            <w:tcW w:w="600" w:type="dxa"/>
            <w:tcBorders>
              <w:top w:val="nil"/>
              <w:left w:val="single" w:sz="4" w:space="0" w:color="auto"/>
              <w:bottom w:val="nil"/>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2"/>
                <w:szCs w:val="22"/>
              </w:rPr>
            </w:pPr>
            <w:r w:rsidRPr="001968D9">
              <w:rPr>
                <w:rFonts w:ascii="宋体" w:hAnsi="宋体" w:cs="宋体" w:hint="eastAsia"/>
                <w:color w:val="000000"/>
                <w:kern w:val="0"/>
                <w:sz w:val="22"/>
                <w:szCs w:val="22"/>
              </w:rPr>
              <w:t>1</w:t>
            </w:r>
          </w:p>
        </w:tc>
        <w:tc>
          <w:tcPr>
            <w:tcW w:w="1243" w:type="dxa"/>
            <w:tcBorders>
              <w:top w:val="nil"/>
              <w:left w:val="nil"/>
              <w:bottom w:val="nil"/>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展品编号：</w:t>
            </w:r>
            <w:r>
              <w:rPr>
                <w:rFonts w:ascii="宋体" w:hAnsi="宋体" w:cs="宋体"/>
                <w:color w:val="000000"/>
                <w:kern w:val="0"/>
                <w:sz w:val="20"/>
                <w:szCs w:val="20"/>
              </w:rPr>
              <w:t>***</w:t>
            </w:r>
          </w:p>
        </w:tc>
        <w:tc>
          <w:tcPr>
            <w:tcW w:w="3119" w:type="dxa"/>
            <w:tcBorders>
              <w:top w:val="nil"/>
              <w:left w:val="nil"/>
              <w:bottom w:val="nil"/>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b/>
                <w:bCs/>
                <w:color w:val="000000"/>
                <w:kern w:val="0"/>
                <w:sz w:val="22"/>
                <w:szCs w:val="22"/>
              </w:rPr>
            </w:pPr>
            <w:r w:rsidRPr="001968D9">
              <w:rPr>
                <w:rFonts w:ascii="宋体" w:hAnsi="宋体" w:cs="宋体" w:hint="eastAsia"/>
                <w:b/>
                <w:bCs/>
                <w:color w:val="000000"/>
                <w:kern w:val="0"/>
                <w:sz w:val="22"/>
                <w:szCs w:val="22"/>
              </w:rPr>
              <w:t>展品名称:</w:t>
            </w:r>
            <w:r>
              <w:rPr>
                <w:rFonts w:ascii="宋体" w:hAnsi="宋体" w:cs="宋体" w:hint="eastAsia"/>
                <w:b/>
                <w:bCs/>
                <w:color w:val="000000"/>
                <w:kern w:val="0"/>
                <w:sz w:val="22"/>
                <w:szCs w:val="22"/>
              </w:rPr>
              <w:t>*</w:t>
            </w:r>
            <w:r>
              <w:rPr>
                <w:rFonts w:ascii="宋体" w:hAnsi="宋体" w:cs="宋体"/>
                <w:b/>
                <w:bCs/>
                <w:color w:val="000000"/>
                <w:kern w:val="0"/>
                <w:sz w:val="22"/>
                <w:szCs w:val="22"/>
              </w:rPr>
              <w:t>***</w:t>
            </w:r>
            <w:r>
              <w:rPr>
                <w:rFonts w:hAnsi="宋体" w:cs="宋体" w:hint="eastAsia"/>
                <w:b/>
                <w:color w:val="000000"/>
                <w:kern w:val="0"/>
                <w:sz w:val="22"/>
                <w:szCs w:val="22"/>
                <w:lang w:bidi="ar"/>
              </w:rPr>
              <w:t>（根据每包单</w:t>
            </w:r>
            <w:proofErr w:type="gramStart"/>
            <w:r>
              <w:rPr>
                <w:rFonts w:hAnsi="宋体" w:cs="宋体" w:hint="eastAsia"/>
                <w:b/>
                <w:color w:val="000000"/>
                <w:kern w:val="0"/>
                <w:sz w:val="22"/>
                <w:szCs w:val="22"/>
                <w:lang w:bidi="ar"/>
              </w:rPr>
              <w:t>个</w:t>
            </w:r>
            <w:proofErr w:type="gramEnd"/>
            <w:r>
              <w:rPr>
                <w:rFonts w:hAnsi="宋体" w:cs="宋体" w:hint="eastAsia"/>
                <w:b/>
                <w:color w:val="000000"/>
                <w:kern w:val="0"/>
                <w:sz w:val="22"/>
                <w:szCs w:val="22"/>
                <w:lang w:bidi="ar"/>
              </w:rPr>
              <w:t>展品名称填写）</w:t>
            </w:r>
          </w:p>
        </w:tc>
        <w:tc>
          <w:tcPr>
            <w:tcW w:w="850" w:type="dxa"/>
            <w:tcBorders>
              <w:top w:val="nil"/>
              <w:left w:val="nil"/>
              <w:bottom w:val="nil"/>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2"/>
                <w:szCs w:val="22"/>
              </w:rPr>
            </w:pPr>
            <w:r w:rsidRPr="001968D9">
              <w:rPr>
                <w:rFonts w:ascii="宋体" w:hAnsi="宋体" w:cs="宋体" w:hint="eastAsia"/>
                <w:color w:val="000000"/>
                <w:kern w:val="0"/>
                <w:sz w:val="22"/>
                <w:szCs w:val="22"/>
              </w:rPr>
              <w:t>项</w:t>
            </w:r>
          </w:p>
        </w:tc>
        <w:tc>
          <w:tcPr>
            <w:tcW w:w="709" w:type="dxa"/>
            <w:tcBorders>
              <w:top w:val="nil"/>
              <w:left w:val="nil"/>
              <w:bottom w:val="nil"/>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2"/>
                <w:szCs w:val="22"/>
              </w:rPr>
            </w:pPr>
            <w:r w:rsidRPr="001968D9">
              <w:rPr>
                <w:rFonts w:ascii="宋体" w:hAnsi="宋体" w:cs="宋体" w:hint="eastAsia"/>
                <w:color w:val="000000"/>
                <w:kern w:val="0"/>
                <w:sz w:val="22"/>
                <w:szCs w:val="22"/>
              </w:rPr>
              <w:t xml:space="preserve">　</w:t>
            </w:r>
          </w:p>
        </w:tc>
        <w:tc>
          <w:tcPr>
            <w:tcW w:w="716" w:type="dxa"/>
            <w:tcBorders>
              <w:top w:val="nil"/>
              <w:left w:val="nil"/>
              <w:bottom w:val="nil"/>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2"/>
                <w:szCs w:val="22"/>
              </w:rPr>
            </w:pPr>
            <w:r w:rsidRPr="001968D9">
              <w:rPr>
                <w:rFonts w:ascii="宋体" w:hAnsi="宋体" w:cs="宋体" w:hint="eastAsia"/>
                <w:color w:val="000000"/>
                <w:kern w:val="0"/>
                <w:sz w:val="22"/>
                <w:szCs w:val="22"/>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b/>
                <w:bCs/>
                <w:color w:val="000000"/>
                <w:kern w:val="0"/>
                <w:sz w:val="20"/>
                <w:szCs w:val="20"/>
              </w:rPr>
            </w:pPr>
            <w:r w:rsidRPr="001968D9">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b/>
                <w:bCs/>
                <w:color w:val="000000"/>
                <w:kern w:val="0"/>
                <w:sz w:val="22"/>
                <w:szCs w:val="22"/>
              </w:rPr>
            </w:pPr>
            <w:r w:rsidRPr="001968D9">
              <w:rPr>
                <w:rFonts w:ascii="宋体" w:hAnsi="宋体" w:cs="宋体" w:hint="eastAsia"/>
                <w:b/>
                <w:bCs/>
                <w:color w:val="000000"/>
                <w:kern w:val="0"/>
                <w:sz w:val="22"/>
                <w:szCs w:val="22"/>
              </w:rPr>
              <w:t xml:space="preserve">　</w:t>
            </w:r>
          </w:p>
        </w:tc>
      </w:tr>
      <w:tr w:rsidR="007B36DA" w:rsidRPr="001968D9" w:rsidTr="0085229D">
        <w:trPr>
          <w:trHeight w:val="27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A</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b/>
                <w:bCs/>
                <w:color w:val="000000"/>
                <w:kern w:val="0"/>
                <w:sz w:val="20"/>
                <w:szCs w:val="20"/>
              </w:rPr>
            </w:pPr>
            <w:r w:rsidRPr="001968D9">
              <w:rPr>
                <w:rFonts w:ascii="宋体" w:hAnsi="宋体" w:cs="宋体" w:hint="eastAsia"/>
                <w:b/>
                <w:bCs/>
                <w:color w:val="000000"/>
                <w:kern w:val="0"/>
                <w:sz w:val="20"/>
                <w:szCs w:val="20"/>
              </w:rPr>
              <w:t>实体费</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b/>
                <w:bCs/>
                <w:color w:val="000000"/>
                <w:kern w:val="0"/>
                <w:sz w:val="20"/>
                <w:szCs w:val="20"/>
              </w:rPr>
            </w:pPr>
            <w:r w:rsidRPr="001968D9">
              <w:rPr>
                <w:rFonts w:ascii="宋体" w:hAnsi="宋体" w:cs="宋体" w:hint="eastAsia"/>
                <w:b/>
                <w:bCs/>
                <w:color w:val="000000"/>
                <w:kern w:val="0"/>
                <w:sz w:val="20"/>
                <w:szCs w:val="20"/>
              </w:rPr>
              <w:t>实体硬件费用合计=A1+A2+A3+……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项</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 xml:space="preserve">　</w:t>
            </w:r>
          </w:p>
        </w:tc>
        <w:tc>
          <w:tcPr>
            <w:tcW w:w="716" w:type="dxa"/>
            <w:tcBorders>
              <w:top w:val="single" w:sz="4" w:space="0" w:color="auto"/>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b/>
                <w:bCs/>
                <w:color w:val="000000"/>
                <w:kern w:val="0"/>
                <w:sz w:val="20"/>
                <w:szCs w:val="20"/>
              </w:rPr>
            </w:pPr>
            <w:r w:rsidRPr="001968D9">
              <w:rPr>
                <w:rFonts w:ascii="宋体" w:hAnsi="宋体" w:cs="宋体" w:hint="eastAsia"/>
                <w:b/>
                <w:bCs/>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b/>
                <w:bCs/>
                <w:color w:val="000000"/>
                <w:kern w:val="0"/>
                <w:sz w:val="20"/>
                <w:szCs w:val="20"/>
              </w:rPr>
            </w:pPr>
            <w:r w:rsidRPr="001968D9">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b/>
                <w:bCs/>
                <w:color w:val="000000"/>
                <w:kern w:val="0"/>
                <w:sz w:val="20"/>
                <w:szCs w:val="20"/>
              </w:rPr>
            </w:pPr>
            <w:r w:rsidRPr="001968D9">
              <w:rPr>
                <w:rFonts w:ascii="宋体" w:hAnsi="宋体" w:cs="宋体" w:hint="eastAsia"/>
                <w:b/>
                <w:bCs/>
                <w:color w:val="000000"/>
                <w:kern w:val="0"/>
                <w:sz w:val="20"/>
                <w:szCs w:val="20"/>
              </w:rPr>
              <w:t xml:space="preserve">　</w:t>
            </w:r>
          </w:p>
        </w:tc>
      </w:tr>
      <w:tr w:rsidR="007B36DA" w:rsidRPr="001968D9"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A1</w:t>
            </w:r>
          </w:p>
        </w:tc>
        <w:tc>
          <w:tcPr>
            <w:tcW w:w="1243" w:type="dxa"/>
            <w:tcBorders>
              <w:top w:val="nil"/>
              <w:left w:val="nil"/>
              <w:bottom w:val="nil"/>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展台钢架</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镀锌钢骨架,30*30*2.5mm，加工制作</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延米</w:t>
            </w:r>
          </w:p>
        </w:tc>
        <w:tc>
          <w:tcPr>
            <w:tcW w:w="70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kern w:val="0"/>
                <w:sz w:val="20"/>
                <w:szCs w:val="20"/>
              </w:rPr>
            </w:pPr>
            <w:r w:rsidRPr="001968D9">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 xml:space="preserve">　</w:t>
            </w:r>
          </w:p>
        </w:tc>
      </w:tr>
      <w:tr w:rsidR="007B36DA" w:rsidRPr="001968D9" w:rsidTr="0085229D">
        <w:trPr>
          <w:trHeight w:val="72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A2</w:t>
            </w:r>
          </w:p>
        </w:tc>
        <w:tc>
          <w:tcPr>
            <w:tcW w:w="1243" w:type="dxa"/>
            <w:tcBorders>
              <w:top w:val="single" w:sz="4" w:space="0" w:color="auto"/>
              <w:left w:val="nil"/>
              <w:bottom w:val="nil"/>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展台台面</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人造石饰面12mm厚，台面按展品要求进行表面处理</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A3</w:t>
            </w:r>
          </w:p>
        </w:tc>
        <w:tc>
          <w:tcPr>
            <w:tcW w:w="1243" w:type="dxa"/>
            <w:tcBorders>
              <w:top w:val="single" w:sz="4" w:space="0" w:color="auto"/>
              <w:left w:val="nil"/>
              <w:bottom w:val="nil"/>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台面衬板</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15mm厚B1级阻燃板基层，配合台面加工制作，切割、粘接等</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72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A4</w:t>
            </w:r>
          </w:p>
        </w:tc>
        <w:tc>
          <w:tcPr>
            <w:tcW w:w="1243" w:type="dxa"/>
            <w:tcBorders>
              <w:top w:val="single" w:sz="4" w:space="0" w:color="auto"/>
              <w:left w:val="nil"/>
              <w:bottom w:val="nil"/>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检修门</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冷轧钢板Q235,2mm厚，表面抹平，防锈漆，底漆，面漆，烤漆</w:t>
            </w:r>
            <w:r w:rsidRPr="007041BA">
              <w:rPr>
                <w:rFonts w:ascii="宋体" w:hAnsi="宋体" w:cs="宋体" w:hint="eastAsia"/>
                <w:kern w:val="0"/>
                <w:sz w:val="20"/>
                <w:szCs w:val="20"/>
              </w:rPr>
              <w:t>，</w:t>
            </w:r>
            <w:r w:rsidRPr="00FE2062">
              <w:rPr>
                <w:rFonts w:ascii="宋体" w:hAnsi="宋体" w:cs="宋体" w:hint="eastAsia"/>
                <w:color w:val="000000"/>
                <w:kern w:val="0"/>
                <w:sz w:val="20"/>
                <w:szCs w:val="20"/>
              </w:rPr>
              <w:t>含五金件(含三角锁,隐藏式合页两个)</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kern w:val="0"/>
                <w:sz w:val="20"/>
                <w:szCs w:val="20"/>
              </w:rPr>
            </w:pPr>
            <w:r w:rsidRPr="001968D9">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 xml:space="preserve">　</w:t>
            </w:r>
          </w:p>
        </w:tc>
      </w:tr>
      <w:tr w:rsidR="007B36DA" w:rsidRPr="001968D9"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A5</w:t>
            </w:r>
          </w:p>
        </w:tc>
        <w:tc>
          <w:tcPr>
            <w:tcW w:w="1243" w:type="dxa"/>
            <w:tcBorders>
              <w:top w:val="single" w:sz="4" w:space="0" w:color="auto"/>
              <w:left w:val="nil"/>
              <w:bottom w:val="nil"/>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踢脚线</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2mm拉丝不锈钢板踢脚线，60mm高</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m</w:t>
            </w:r>
          </w:p>
        </w:tc>
        <w:tc>
          <w:tcPr>
            <w:tcW w:w="70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kern w:val="0"/>
                <w:sz w:val="20"/>
                <w:szCs w:val="20"/>
              </w:rPr>
            </w:pPr>
            <w:r w:rsidRPr="001968D9">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 xml:space="preserve">　</w:t>
            </w:r>
          </w:p>
        </w:tc>
      </w:tr>
      <w:tr w:rsidR="007B36DA" w:rsidRPr="001968D9" w:rsidTr="0085229D">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A6</w:t>
            </w:r>
          </w:p>
        </w:tc>
        <w:tc>
          <w:tcPr>
            <w:tcW w:w="1243" w:type="dxa"/>
            <w:tcBorders>
              <w:top w:val="single" w:sz="4" w:space="0" w:color="auto"/>
              <w:left w:val="nil"/>
              <w:bottom w:val="nil"/>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互动机构</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按钮两个，示教机构两个（含备件1个，铝合金材质定制，包含编码器）</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项</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A7</w:t>
            </w:r>
          </w:p>
        </w:tc>
        <w:tc>
          <w:tcPr>
            <w:tcW w:w="1243" w:type="dxa"/>
            <w:tcBorders>
              <w:top w:val="single" w:sz="4" w:space="0" w:color="auto"/>
              <w:left w:val="nil"/>
              <w:bottom w:val="nil"/>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玻璃围挡-弧形</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10mm钢化玻璃，</w:t>
            </w:r>
            <w:proofErr w:type="gramStart"/>
            <w:r w:rsidRPr="001968D9">
              <w:rPr>
                <w:rFonts w:ascii="宋体" w:hAnsi="宋体" w:cs="宋体" w:hint="eastAsia"/>
                <w:color w:val="000000"/>
                <w:kern w:val="0"/>
                <w:sz w:val="20"/>
                <w:szCs w:val="20"/>
              </w:rPr>
              <w:t>热弯钢化</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72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A8</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背板墙</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冷轧钢板Q235,2mm厚，表面抹平，防锈漆，底漆，面漆，烤漆</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A9</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进球指示灯柱</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proofErr w:type="gramStart"/>
            <w:r w:rsidRPr="001968D9">
              <w:rPr>
                <w:rFonts w:ascii="宋体" w:hAnsi="宋体" w:cs="宋体" w:hint="eastAsia"/>
                <w:color w:val="000000"/>
                <w:kern w:val="0"/>
                <w:sz w:val="20"/>
                <w:szCs w:val="20"/>
              </w:rPr>
              <w:t>钣</w:t>
            </w:r>
            <w:proofErr w:type="gramEnd"/>
            <w:r w:rsidRPr="001968D9">
              <w:rPr>
                <w:rFonts w:ascii="宋体" w:hAnsi="宋体" w:cs="宋体" w:hint="eastAsia"/>
                <w:color w:val="000000"/>
                <w:kern w:val="0"/>
                <w:sz w:val="20"/>
                <w:szCs w:val="20"/>
              </w:rPr>
              <w:t>金Q235  酸洗+烤漆（</w:t>
            </w:r>
            <w:proofErr w:type="gramStart"/>
            <w:r w:rsidRPr="001968D9">
              <w:rPr>
                <w:rFonts w:ascii="宋体" w:hAnsi="宋体" w:cs="宋体" w:hint="eastAsia"/>
                <w:color w:val="000000"/>
                <w:kern w:val="0"/>
                <w:sz w:val="20"/>
                <w:szCs w:val="20"/>
              </w:rPr>
              <w:t>橘纹哑</w:t>
            </w:r>
            <w:proofErr w:type="gramEnd"/>
            <w:r w:rsidRPr="001968D9">
              <w:rPr>
                <w:rFonts w:ascii="宋体" w:hAnsi="宋体" w:cs="宋体" w:hint="eastAsia"/>
                <w:color w:val="000000"/>
                <w:kern w:val="0"/>
                <w:sz w:val="20"/>
                <w:szCs w:val="20"/>
              </w:rPr>
              <w:t>光、纯白），LED灯带，翻转机构，伺服电机</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proofErr w:type="gramStart"/>
            <w:r w:rsidRPr="001968D9">
              <w:rPr>
                <w:rFonts w:ascii="宋体" w:hAnsi="宋体" w:cs="宋体" w:hint="eastAsia"/>
                <w:color w:val="000000"/>
                <w:kern w:val="0"/>
                <w:sz w:val="20"/>
                <w:szCs w:val="20"/>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A10</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篮筐</w:t>
            </w:r>
          </w:p>
        </w:tc>
        <w:tc>
          <w:tcPr>
            <w:tcW w:w="311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2mm厚Q235冷轧钢板，定制，φ300mm×250mm</w:t>
            </w:r>
          </w:p>
        </w:tc>
        <w:tc>
          <w:tcPr>
            <w:tcW w:w="850"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proofErr w:type="gramStart"/>
            <w:r w:rsidRPr="001968D9">
              <w:rPr>
                <w:rFonts w:ascii="宋体" w:hAnsi="宋体" w:cs="宋体" w:hint="eastAsia"/>
                <w:color w:val="000000"/>
                <w:kern w:val="0"/>
                <w:sz w:val="20"/>
                <w:szCs w:val="20"/>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A11</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电控箱</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中国科技馆ARM通用电路板，空开漏保，开关电源，接线端子、屏蔽电缆等</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kern w:val="0"/>
                <w:sz w:val="20"/>
                <w:szCs w:val="20"/>
              </w:rPr>
            </w:pPr>
            <w:r w:rsidRPr="001968D9">
              <w:rPr>
                <w:rFonts w:ascii="宋体" w:hAnsi="宋体" w:cs="宋体" w:hint="eastAsia"/>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lastRenderedPageBreak/>
              <w:t>A12</w:t>
            </w:r>
          </w:p>
        </w:tc>
        <w:tc>
          <w:tcPr>
            <w:tcW w:w="1243"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外购设备安装基础</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串联机械臂、喇叭、数显屏、传感器等安装基础</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项</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A13</w:t>
            </w:r>
          </w:p>
        </w:tc>
        <w:tc>
          <w:tcPr>
            <w:tcW w:w="1243"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电气布线</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线材、线管、接线端子、绕管、轧带、接插件等及布线连接</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项</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kern w:val="0"/>
                <w:sz w:val="20"/>
                <w:szCs w:val="20"/>
              </w:rPr>
            </w:pPr>
            <w:r w:rsidRPr="001968D9">
              <w:rPr>
                <w:rFonts w:ascii="宋体" w:hAnsi="宋体" w:cs="宋体" w:hint="eastAsia"/>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kern w:val="0"/>
                <w:sz w:val="20"/>
                <w:szCs w:val="20"/>
              </w:rPr>
            </w:pPr>
            <w:r w:rsidRPr="001968D9">
              <w:rPr>
                <w:rFonts w:ascii="宋体" w:hAnsi="宋体" w:cs="宋体" w:hint="eastAsia"/>
                <w:kern w:val="0"/>
                <w:sz w:val="20"/>
                <w:szCs w:val="20"/>
              </w:rPr>
              <w:t>A14</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操作说明牌</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proofErr w:type="gramStart"/>
            <w:r w:rsidRPr="001968D9">
              <w:rPr>
                <w:rFonts w:ascii="宋体" w:hAnsi="宋体" w:cs="宋体" w:hint="eastAsia"/>
                <w:color w:val="000000"/>
                <w:kern w:val="0"/>
                <w:sz w:val="20"/>
                <w:szCs w:val="20"/>
              </w:rPr>
              <w:t>背喷磨砂</w:t>
            </w:r>
            <w:proofErr w:type="gramEnd"/>
            <w:r w:rsidRPr="001968D9">
              <w:rPr>
                <w:rFonts w:ascii="宋体" w:hAnsi="宋体" w:cs="宋体" w:hint="eastAsia"/>
                <w:color w:val="000000"/>
                <w:kern w:val="0"/>
                <w:sz w:val="20"/>
                <w:szCs w:val="20"/>
              </w:rPr>
              <w:t>亚克力UV打印,300*160*4mm</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proofErr w:type="gramStart"/>
            <w:r w:rsidRPr="001968D9">
              <w:rPr>
                <w:rFonts w:ascii="宋体" w:hAnsi="宋体" w:cs="宋体" w:hint="eastAsia"/>
                <w:color w:val="000000"/>
                <w:kern w:val="0"/>
                <w:sz w:val="20"/>
                <w:szCs w:val="20"/>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tcPr>
          <w:p w:rsidR="007B36DA" w:rsidRPr="001968D9" w:rsidRDefault="007B36DA" w:rsidP="0085229D">
            <w:pPr>
              <w:widowControl/>
              <w:jc w:val="center"/>
              <w:rPr>
                <w:rFonts w:ascii="宋体" w:hAnsi="宋体" w:cs="宋体"/>
                <w:kern w:val="0"/>
                <w:sz w:val="20"/>
                <w:szCs w:val="20"/>
              </w:rPr>
            </w:pPr>
            <w:r>
              <w:rPr>
                <w:rFonts w:ascii="宋体" w:hAnsi="宋体" w:cs="宋体"/>
                <w:kern w:val="0"/>
                <w:sz w:val="20"/>
                <w:szCs w:val="20"/>
              </w:rPr>
              <w:t>…</w:t>
            </w:r>
          </w:p>
        </w:tc>
        <w:tc>
          <w:tcPr>
            <w:tcW w:w="1243" w:type="dxa"/>
            <w:tcBorders>
              <w:top w:val="nil"/>
              <w:left w:val="nil"/>
              <w:bottom w:val="single" w:sz="4" w:space="0" w:color="auto"/>
              <w:right w:val="single" w:sz="4" w:space="0" w:color="auto"/>
            </w:tcBorders>
            <w:shd w:val="clear" w:color="000000" w:fill="FFFFFF"/>
            <w:vAlign w:val="center"/>
          </w:tcPr>
          <w:p w:rsidR="007B36DA" w:rsidRPr="001968D9" w:rsidRDefault="007B36DA" w:rsidP="0085229D">
            <w:pPr>
              <w:widowControl/>
              <w:jc w:val="left"/>
              <w:rPr>
                <w:rFonts w:ascii="宋体" w:hAnsi="宋体" w:cs="宋体"/>
                <w:color w:val="000000"/>
                <w:kern w:val="0"/>
                <w:sz w:val="20"/>
                <w:szCs w:val="20"/>
              </w:rPr>
            </w:pPr>
          </w:p>
        </w:tc>
        <w:tc>
          <w:tcPr>
            <w:tcW w:w="3119" w:type="dxa"/>
            <w:tcBorders>
              <w:top w:val="nil"/>
              <w:left w:val="nil"/>
              <w:bottom w:val="single" w:sz="4" w:space="0" w:color="auto"/>
              <w:right w:val="single" w:sz="4" w:space="0" w:color="auto"/>
            </w:tcBorders>
            <w:shd w:val="clear" w:color="000000" w:fill="FFFFFF"/>
            <w:vAlign w:val="center"/>
          </w:tcPr>
          <w:p w:rsidR="007B36DA" w:rsidRPr="001968D9" w:rsidRDefault="007B36DA" w:rsidP="0085229D">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7B36DA" w:rsidRPr="001968D9" w:rsidRDefault="007B36DA" w:rsidP="0085229D">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36DA" w:rsidRPr="001968D9" w:rsidRDefault="007B36DA" w:rsidP="0085229D">
            <w:pPr>
              <w:widowControl/>
              <w:jc w:val="center"/>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rsidR="007B36DA" w:rsidRPr="001968D9" w:rsidRDefault="007B36DA" w:rsidP="0085229D">
            <w:pPr>
              <w:widowControl/>
              <w:jc w:val="right"/>
              <w:rPr>
                <w:rFonts w:ascii="宋体" w:hAnsi="宋体" w:cs="宋体"/>
                <w:color w:val="000000"/>
                <w:kern w:val="0"/>
                <w:sz w:val="20"/>
                <w:szCs w:val="20"/>
              </w:rPr>
            </w:pPr>
          </w:p>
        </w:tc>
        <w:tc>
          <w:tcPr>
            <w:tcW w:w="843" w:type="dxa"/>
            <w:tcBorders>
              <w:top w:val="nil"/>
              <w:left w:val="nil"/>
              <w:bottom w:val="single" w:sz="4" w:space="0" w:color="auto"/>
              <w:right w:val="single" w:sz="4" w:space="0" w:color="auto"/>
            </w:tcBorders>
            <w:shd w:val="clear" w:color="000000" w:fill="FFFFFF"/>
            <w:vAlign w:val="center"/>
          </w:tcPr>
          <w:p w:rsidR="007B36DA" w:rsidRPr="001968D9" w:rsidRDefault="007B36DA" w:rsidP="0085229D">
            <w:pPr>
              <w:widowControl/>
              <w:jc w:val="righ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7B36DA" w:rsidRPr="001968D9" w:rsidRDefault="007B36DA" w:rsidP="0085229D">
            <w:pPr>
              <w:widowControl/>
              <w:jc w:val="left"/>
              <w:rPr>
                <w:rFonts w:ascii="宋体" w:hAnsi="宋体" w:cs="宋体"/>
                <w:color w:val="000000"/>
                <w:kern w:val="0"/>
                <w:sz w:val="20"/>
                <w:szCs w:val="20"/>
              </w:rPr>
            </w:pPr>
          </w:p>
        </w:tc>
      </w:tr>
      <w:tr w:rsidR="007B36DA" w:rsidRPr="001968D9"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B</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b/>
                <w:bCs/>
                <w:color w:val="000000"/>
                <w:kern w:val="0"/>
                <w:sz w:val="20"/>
                <w:szCs w:val="20"/>
              </w:rPr>
            </w:pPr>
            <w:r w:rsidRPr="001968D9">
              <w:rPr>
                <w:rFonts w:ascii="宋体" w:hAnsi="宋体" w:cs="宋体" w:hint="eastAsia"/>
                <w:b/>
                <w:bCs/>
                <w:color w:val="000000"/>
                <w:kern w:val="0"/>
                <w:sz w:val="20"/>
                <w:szCs w:val="20"/>
              </w:rPr>
              <w:t>外购设备费</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b/>
                <w:bCs/>
                <w:color w:val="000000"/>
                <w:kern w:val="0"/>
                <w:sz w:val="20"/>
                <w:szCs w:val="20"/>
              </w:rPr>
            </w:pPr>
            <w:r w:rsidRPr="001968D9">
              <w:rPr>
                <w:rFonts w:ascii="宋体" w:hAnsi="宋体" w:cs="宋体" w:hint="eastAsia"/>
                <w:b/>
                <w:bCs/>
                <w:color w:val="000000"/>
                <w:kern w:val="0"/>
                <w:sz w:val="20"/>
                <w:szCs w:val="20"/>
              </w:rPr>
              <w:t>外购设备费用合计=B1+B2+B3+……</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项</w:t>
            </w:r>
          </w:p>
        </w:tc>
        <w:tc>
          <w:tcPr>
            <w:tcW w:w="70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 xml:space="preserve">　</w:t>
            </w:r>
          </w:p>
        </w:tc>
        <w:tc>
          <w:tcPr>
            <w:tcW w:w="716"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b/>
                <w:bCs/>
                <w:color w:val="000000"/>
                <w:kern w:val="0"/>
                <w:sz w:val="20"/>
                <w:szCs w:val="20"/>
              </w:rPr>
            </w:pPr>
            <w:r w:rsidRPr="001968D9">
              <w:rPr>
                <w:rFonts w:ascii="宋体" w:hAnsi="宋体" w:cs="宋体" w:hint="eastAsia"/>
                <w:b/>
                <w:bCs/>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b/>
                <w:bCs/>
                <w:color w:val="000000"/>
                <w:kern w:val="0"/>
                <w:sz w:val="20"/>
                <w:szCs w:val="20"/>
              </w:rPr>
            </w:pPr>
            <w:r w:rsidRPr="001968D9">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96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B1</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串联机械臂</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1400≤臂展≤1600mm，重复精度≤0.1mm，负载5≥kg ，透明亚克力外壳改装，含控制柜。</w:t>
            </w:r>
            <w:r w:rsidRPr="00FE2062">
              <w:rPr>
                <w:rFonts w:ascii="宋体" w:hAnsi="宋体" w:cs="宋体" w:hint="eastAsia"/>
                <w:kern w:val="0"/>
                <w:sz w:val="20"/>
                <w:szCs w:val="20"/>
              </w:rPr>
              <w:t>（ABB</w:t>
            </w:r>
            <w:r w:rsidRPr="00FE2062">
              <w:rPr>
                <w:rFonts w:ascii="宋体" w:hAnsi="宋体" w:cs="宋体"/>
                <w:kern w:val="0"/>
                <w:sz w:val="20"/>
                <w:szCs w:val="20"/>
              </w:rPr>
              <w:t>、库卡、安川、发那科</w:t>
            </w:r>
            <w:r>
              <w:rPr>
                <w:rFonts w:ascii="宋体" w:hAnsi="宋体" w:cs="宋体" w:hint="eastAsia"/>
                <w:kern w:val="0"/>
                <w:sz w:val="20"/>
                <w:szCs w:val="20"/>
              </w:rPr>
              <w:t>、</w:t>
            </w:r>
            <w:r>
              <w:rPr>
                <w:rFonts w:ascii="宋体" w:hAnsi="宋体" w:cs="宋体"/>
                <w:kern w:val="0"/>
                <w:sz w:val="20"/>
                <w:szCs w:val="20"/>
              </w:rPr>
              <w:t>新松</w:t>
            </w:r>
            <w:r w:rsidRPr="00FE2062">
              <w:rPr>
                <w:rFonts w:ascii="宋体" w:hAnsi="宋体" w:cs="宋体" w:hint="eastAsia"/>
                <w:kern w:val="0"/>
                <w:sz w:val="20"/>
                <w:szCs w:val="20"/>
              </w:rPr>
              <w:t>或</w:t>
            </w:r>
            <w:r w:rsidRPr="00FE2062">
              <w:rPr>
                <w:rFonts w:ascii="宋体" w:hAnsi="宋体" w:cs="宋体"/>
                <w:kern w:val="0"/>
                <w:sz w:val="20"/>
                <w:szCs w:val="20"/>
              </w:rPr>
              <w:t>同等品牌</w:t>
            </w:r>
            <w:r w:rsidRPr="00FE2062">
              <w:rPr>
                <w:rFonts w:ascii="宋体" w:hAnsi="宋体" w:cs="宋体" w:hint="eastAsia"/>
                <w:kern w:val="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nil"/>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B2</w:t>
            </w:r>
          </w:p>
        </w:tc>
        <w:tc>
          <w:tcPr>
            <w:tcW w:w="1243"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工控机</w:t>
            </w:r>
          </w:p>
        </w:tc>
        <w:tc>
          <w:tcPr>
            <w:tcW w:w="311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left"/>
              <w:rPr>
                <w:rFonts w:ascii="宋体" w:hAnsi="宋体" w:cs="宋体"/>
                <w:kern w:val="0"/>
                <w:sz w:val="20"/>
                <w:szCs w:val="20"/>
              </w:rPr>
            </w:pPr>
            <w:r w:rsidRPr="001968D9">
              <w:rPr>
                <w:rFonts w:ascii="宋体" w:hAnsi="宋体" w:cs="宋体" w:hint="eastAsia"/>
                <w:kern w:val="0"/>
                <w:sz w:val="20"/>
                <w:szCs w:val="20"/>
              </w:rPr>
              <w:t>i5-4590</w:t>
            </w:r>
            <w:proofErr w:type="gramStart"/>
            <w:r w:rsidRPr="001968D9">
              <w:rPr>
                <w:rFonts w:ascii="宋体" w:hAnsi="宋体" w:cs="宋体" w:hint="eastAsia"/>
                <w:kern w:val="0"/>
                <w:sz w:val="20"/>
                <w:szCs w:val="20"/>
              </w:rPr>
              <w:t>四</w:t>
            </w:r>
            <w:proofErr w:type="gramEnd"/>
            <w:r w:rsidRPr="001968D9">
              <w:rPr>
                <w:rFonts w:ascii="宋体" w:hAnsi="宋体" w:cs="宋体" w:hint="eastAsia"/>
                <w:kern w:val="0"/>
                <w:sz w:val="20"/>
                <w:szCs w:val="20"/>
              </w:rPr>
              <w:t xml:space="preserve">核 8G内存 256G固态硬盘 </w:t>
            </w:r>
            <w:proofErr w:type="gramStart"/>
            <w:r w:rsidRPr="001968D9">
              <w:rPr>
                <w:rFonts w:ascii="宋体" w:hAnsi="宋体" w:cs="宋体" w:hint="eastAsia"/>
                <w:kern w:val="0"/>
                <w:sz w:val="20"/>
                <w:szCs w:val="20"/>
              </w:rPr>
              <w:t>集显</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B3</w:t>
            </w:r>
          </w:p>
        </w:tc>
        <w:tc>
          <w:tcPr>
            <w:tcW w:w="1243"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喇叭</w:t>
            </w:r>
          </w:p>
        </w:tc>
        <w:tc>
          <w:tcPr>
            <w:tcW w:w="311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最大功率5W，输出声压83±3dB</w:t>
            </w:r>
          </w:p>
        </w:tc>
        <w:tc>
          <w:tcPr>
            <w:tcW w:w="850"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52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B4</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空压机</w:t>
            </w:r>
          </w:p>
        </w:tc>
        <w:tc>
          <w:tcPr>
            <w:tcW w:w="311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无油活塞静音压缩机，功率：550W，流量:60L/min，最大压力：10bar 噪音：62dB</w:t>
            </w:r>
          </w:p>
        </w:tc>
        <w:tc>
          <w:tcPr>
            <w:tcW w:w="850"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B5</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积木</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聚氨酯材质，50mm×50mm×50mm</w:t>
            </w:r>
          </w:p>
        </w:tc>
        <w:tc>
          <w:tcPr>
            <w:tcW w:w="850"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proofErr w:type="gramStart"/>
            <w:r w:rsidRPr="001968D9">
              <w:rPr>
                <w:rFonts w:ascii="宋体" w:hAnsi="宋体" w:cs="宋体" w:hint="eastAsia"/>
                <w:color w:val="000000"/>
                <w:kern w:val="0"/>
                <w:sz w:val="20"/>
                <w:szCs w:val="20"/>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B6</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数显屏</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日升室内数码管、四位</w:t>
            </w:r>
            <w:proofErr w:type="gramStart"/>
            <w:r w:rsidRPr="001968D9">
              <w:rPr>
                <w:rFonts w:ascii="宋体" w:hAnsi="宋体" w:cs="宋体" w:hint="eastAsia"/>
                <w:color w:val="000000"/>
                <w:kern w:val="0"/>
                <w:sz w:val="20"/>
                <w:szCs w:val="20"/>
              </w:rPr>
              <w:t>带秒点</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proofErr w:type="gramStart"/>
            <w:r w:rsidRPr="001968D9">
              <w:rPr>
                <w:rFonts w:ascii="宋体" w:hAnsi="宋体" w:cs="宋体" w:hint="eastAsia"/>
                <w:color w:val="000000"/>
                <w:kern w:val="0"/>
                <w:sz w:val="20"/>
                <w:szCs w:val="20"/>
              </w:rPr>
              <w:t>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B7</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传感器</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光电传感器E3Z-E3ZG</w:t>
            </w:r>
          </w:p>
        </w:tc>
        <w:tc>
          <w:tcPr>
            <w:tcW w:w="850"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1968D9" w:rsidTr="0085229D">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B8</w:t>
            </w:r>
          </w:p>
        </w:tc>
        <w:tc>
          <w:tcPr>
            <w:tcW w:w="1243"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夹持器</w:t>
            </w:r>
          </w:p>
        </w:tc>
        <w:tc>
          <w:tcPr>
            <w:tcW w:w="311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四爪软体夹持器，对称可调型，启动，重复精度0.08mm+力传感器</w:t>
            </w:r>
          </w:p>
        </w:tc>
        <w:tc>
          <w:tcPr>
            <w:tcW w:w="850"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B36DA" w:rsidRPr="001968D9" w:rsidRDefault="007B36DA" w:rsidP="0085229D">
            <w:pPr>
              <w:widowControl/>
              <w:jc w:val="left"/>
              <w:rPr>
                <w:rFonts w:ascii="宋体" w:hAnsi="宋体" w:cs="宋体"/>
                <w:color w:val="FF0000"/>
                <w:kern w:val="0"/>
                <w:sz w:val="20"/>
                <w:szCs w:val="20"/>
              </w:rPr>
            </w:pPr>
            <w:r w:rsidRPr="001968D9">
              <w:rPr>
                <w:rFonts w:ascii="宋体" w:hAnsi="宋体" w:cs="宋体" w:hint="eastAsia"/>
                <w:color w:val="FF0000"/>
                <w:kern w:val="0"/>
                <w:sz w:val="20"/>
                <w:szCs w:val="20"/>
              </w:rPr>
              <w:t xml:space="preserve">　</w:t>
            </w:r>
          </w:p>
        </w:tc>
      </w:tr>
      <w:tr w:rsidR="007B36DA" w:rsidRPr="001968D9" w:rsidTr="0085229D">
        <w:trPr>
          <w:trHeight w:val="480"/>
        </w:trPr>
        <w:tc>
          <w:tcPr>
            <w:tcW w:w="600" w:type="dxa"/>
            <w:tcBorders>
              <w:top w:val="nil"/>
              <w:left w:val="single" w:sz="4" w:space="0" w:color="auto"/>
              <w:bottom w:val="single" w:sz="4" w:space="0" w:color="auto"/>
              <w:right w:val="single" w:sz="4" w:space="0" w:color="auto"/>
            </w:tcBorders>
            <w:shd w:val="clear" w:color="auto" w:fill="auto"/>
            <w:vAlign w:val="center"/>
          </w:tcPr>
          <w:p w:rsidR="007B36DA" w:rsidRPr="001968D9" w:rsidRDefault="007B36DA" w:rsidP="0085229D">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1243" w:type="dxa"/>
            <w:tcBorders>
              <w:top w:val="nil"/>
              <w:left w:val="nil"/>
              <w:bottom w:val="single" w:sz="4" w:space="0" w:color="auto"/>
              <w:right w:val="single" w:sz="4" w:space="0" w:color="auto"/>
            </w:tcBorders>
            <w:shd w:val="clear" w:color="auto" w:fill="auto"/>
            <w:vAlign w:val="center"/>
          </w:tcPr>
          <w:p w:rsidR="007B36DA" w:rsidRPr="001968D9" w:rsidRDefault="007B36DA" w:rsidP="0085229D">
            <w:pPr>
              <w:widowControl/>
              <w:jc w:val="left"/>
              <w:rPr>
                <w:rFonts w:ascii="宋体" w:hAnsi="宋体" w:cs="宋体"/>
                <w:color w:val="000000"/>
                <w:kern w:val="0"/>
                <w:sz w:val="20"/>
                <w:szCs w:val="20"/>
              </w:rPr>
            </w:pPr>
          </w:p>
        </w:tc>
        <w:tc>
          <w:tcPr>
            <w:tcW w:w="3119" w:type="dxa"/>
            <w:tcBorders>
              <w:top w:val="nil"/>
              <w:left w:val="nil"/>
              <w:bottom w:val="single" w:sz="4" w:space="0" w:color="auto"/>
              <w:right w:val="single" w:sz="4" w:space="0" w:color="auto"/>
            </w:tcBorders>
            <w:shd w:val="clear" w:color="auto" w:fill="auto"/>
            <w:vAlign w:val="center"/>
          </w:tcPr>
          <w:p w:rsidR="007B36DA" w:rsidRPr="001968D9" w:rsidRDefault="007B36DA" w:rsidP="0085229D">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7B36DA" w:rsidRPr="001968D9" w:rsidRDefault="007B36DA" w:rsidP="0085229D">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36DA" w:rsidRPr="001968D9" w:rsidRDefault="007B36DA" w:rsidP="0085229D">
            <w:pPr>
              <w:widowControl/>
              <w:jc w:val="center"/>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rsidR="007B36DA" w:rsidRPr="001968D9" w:rsidRDefault="007B36DA" w:rsidP="0085229D">
            <w:pPr>
              <w:widowControl/>
              <w:jc w:val="right"/>
              <w:rPr>
                <w:rFonts w:ascii="宋体" w:hAnsi="宋体" w:cs="宋体"/>
                <w:color w:val="000000"/>
                <w:kern w:val="0"/>
                <w:sz w:val="20"/>
                <w:szCs w:val="20"/>
              </w:rPr>
            </w:pPr>
          </w:p>
        </w:tc>
        <w:tc>
          <w:tcPr>
            <w:tcW w:w="843" w:type="dxa"/>
            <w:tcBorders>
              <w:top w:val="nil"/>
              <w:left w:val="nil"/>
              <w:bottom w:val="single" w:sz="4" w:space="0" w:color="auto"/>
              <w:right w:val="single" w:sz="4" w:space="0" w:color="auto"/>
            </w:tcBorders>
            <w:shd w:val="clear" w:color="auto" w:fill="auto"/>
            <w:vAlign w:val="center"/>
          </w:tcPr>
          <w:p w:rsidR="007B36DA" w:rsidRPr="001968D9" w:rsidRDefault="007B36DA" w:rsidP="0085229D">
            <w:pPr>
              <w:widowControl/>
              <w:jc w:val="righ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7B36DA" w:rsidRPr="001968D9" w:rsidRDefault="007B36DA" w:rsidP="0085229D">
            <w:pPr>
              <w:widowControl/>
              <w:jc w:val="left"/>
              <w:rPr>
                <w:rFonts w:ascii="宋体" w:hAnsi="宋体" w:cs="宋体"/>
                <w:color w:val="FF0000"/>
                <w:kern w:val="0"/>
                <w:sz w:val="20"/>
                <w:szCs w:val="20"/>
              </w:rPr>
            </w:pPr>
          </w:p>
        </w:tc>
      </w:tr>
      <w:tr w:rsidR="007B36DA" w:rsidRPr="001968D9"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C</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b/>
                <w:bCs/>
                <w:color w:val="000000"/>
                <w:kern w:val="0"/>
                <w:sz w:val="20"/>
                <w:szCs w:val="20"/>
              </w:rPr>
            </w:pPr>
            <w:r w:rsidRPr="001968D9">
              <w:rPr>
                <w:rFonts w:ascii="宋体" w:hAnsi="宋体" w:cs="宋体" w:hint="eastAsia"/>
                <w:b/>
                <w:bCs/>
                <w:color w:val="000000"/>
                <w:kern w:val="0"/>
                <w:sz w:val="20"/>
                <w:szCs w:val="20"/>
              </w:rPr>
              <w:t>软件及多媒体制作</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b/>
                <w:bCs/>
                <w:color w:val="000000"/>
                <w:kern w:val="0"/>
                <w:sz w:val="20"/>
                <w:szCs w:val="20"/>
              </w:rPr>
            </w:pPr>
            <w:r w:rsidRPr="001968D9">
              <w:rPr>
                <w:rFonts w:ascii="宋体" w:hAnsi="宋体" w:cs="宋体" w:hint="eastAsia"/>
                <w:b/>
                <w:bCs/>
                <w:color w:val="000000"/>
                <w:kern w:val="0"/>
                <w:sz w:val="20"/>
                <w:szCs w:val="20"/>
              </w:rPr>
              <w:t>相关服务费合计=C1+C2+C3+……</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项</w:t>
            </w:r>
          </w:p>
        </w:tc>
        <w:tc>
          <w:tcPr>
            <w:tcW w:w="70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b/>
                <w:bCs/>
                <w:color w:val="000000"/>
                <w:kern w:val="0"/>
                <w:sz w:val="20"/>
                <w:szCs w:val="20"/>
              </w:rPr>
            </w:pPr>
            <w:r w:rsidRPr="001968D9">
              <w:rPr>
                <w:rFonts w:ascii="宋体" w:hAnsi="宋体" w:cs="宋体" w:hint="eastAsia"/>
                <w:b/>
                <w:bCs/>
                <w:color w:val="000000"/>
                <w:kern w:val="0"/>
                <w:sz w:val="20"/>
                <w:szCs w:val="20"/>
              </w:rPr>
              <w:t xml:space="preserve">　</w:t>
            </w:r>
          </w:p>
        </w:tc>
        <w:tc>
          <w:tcPr>
            <w:tcW w:w="716"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b/>
                <w:bCs/>
                <w:color w:val="000000"/>
                <w:kern w:val="0"/>
                <w:sz w:val="20"/>
                <w:szCs w:val="20"/>
              </w:rPr>
            </w:pPr>
            <w:r w:rsidRPr="001968D9">
              <w:rPr>
                <w:rFonts w:ascii="宋体" w:hAnsi="宋体" w:cs="宋体" w:hint="eastAsia"/>
                <w:b/>
                <w:bCs/>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b/>
                <w:bCs/>
                <w:color w:val="000000"/>
                <w:kern w:val="0"/>
                <w:sz w:val="20"/>
                <w:szCs w:val="20"/>
              </w:rPr>
            </w:pPr>
            <w:r w:rsidRPr="001968D9">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b/>
                <w:bCs/>
                <w:color w:val="000000"/>
                <w:kern w:val="0"/>
                <w:sz w:val="20"/>
                <w:szCs w:val="20"/>
              </w:rPr>
            </w:pPr>
            <w:r w:rsidRPr="001968D9">
              <w:rPr>
                <w:rFonts w:ascii="宋体" w:hAnsi="宋体" w:cs="宋体" w:hint="eastAsia"/>
                <w:b/>
                <w:bCs/>
                <w:color w:val="000000"/>
                <w:kern w:val="0"/>
                <w:sz w:val="20"/>
                <w:szCs w:val="20"/>
              </w:rPr>
              <w:t xml:space="preserve">　</w:t>
            </w:r>
          </w:p>
        </w:tc>
      </w:tr>
      <w:tr w:rsidR="007B36DA" w:rsidRPr="001968D9" w:rsidTr="0085229D">
        <w:trPr>
          <w:trHeight w:val="72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C1</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机电软件开发</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1. 示教机构控制机械臂的运动；</w:t>
            </w:r>
            <w:r w:rsidRPr="001968D9">
              <w:rPr>
                <w:rFonts w:ascii="宋体" w:hAnsi="宋体" w:cs="宋体" w:hint="eastAsia"/>
                <w:color w:val="000000"/>
                <w:kern w:val="0"/>
                <w:sz w:val="20"/>
                <w:szCs w:val="20"/>
              </w:rPr>
              <w:br/>
              <w:t>2. 按钮控制软体夹持器的张合；</w:t>
            </w:r>
            <w:r w:rsidRPr="001968D9">
              <w:rPr>
                <w:rFonts w:ascii="宋体" w:hAnsi="宋体" w:cs="宋体" w:hint="eastAsia"/>
                <w:color w:val="000000"/>
                <w:kern w:val="0"/>
                <w:sz w:val="20"/>
                <w:szCs w:val="20"/>
              </w:rPr>
              <w:br/>
              <w:t>3. 积木</w:t>
            </w:r>
            <w:proofErr w:type="gramStart"/>
            <w:r w:rsidRPr="001968D9">
              <w:rPr>
                <w:rFonts w:ascii="宋体" w:hAnsi="宋体" w:cs="宋体" w:hint="eastAsia"/>
                <w:color w:val="000000"/>
                <w:kern w:val="0"/>
                <w:sz w:val="20"/>
                <w:szCs w:val="20"/>
              </w:rPr>
              <w:t>块进筐</w:t>
            </w:r>
            <w:proofErr w:type="gramEnd"/>
            <w:r w:rsidRPr="001968D9">
              <w:rPr>
                <w:rFonts w:ascii="宋体" w:hAnsi="宋体" w:cs="宋体" w:hint="eastAsia"/>
                <w:color w:val="000000"/>
                <w:kern w:val="0"/>
                <w:sz w:val="20"/>
                <w:szCs w:val="20"/>
              </w:rPr>
              <w:t>判定，包括颜色判定及形状判定。</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工日</w:t>
            </w:r>
          </w:p>
        </w:tc>
        <w:tc>
          <w:tcPr>
            <w:tcW w:w="709"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center"/>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righ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1968D9" w:rsidRDefault="007B36DA" w:rsidP="0085229D">
            <w:pPr>
              <w:widowControl/>
              <w:jc w:val="left"/>
              <w:rPr>
                <w:rFonts w:ascii="宋体" w:hAnsi="宋体" w:cs="宋体"/>
                <w:color w:val="000000"/>
                <w:kern w:val="0"/>
                <w:sz w:val="20"/>
                <w:szCs w:val="20"/>
              </w:rPr>
            </w:pPr>
            <w:r w:rsidRPr="001968D9">
              <w:rPr>
                <w:rFonts w:ascii="宋体" w:hAnsi="宋体" w:cs="宋体" w:hint="eastAsia"/>
                <w:color w:val="000000"/>
                <w:kern w:val="0"/>
                <w:sz w:val="20"/>
                <w:szCs w:val="20"/>
              </w:rPr>
              <w:t xml:space="preserve">　</w:t>
            </w:r>
          </w:p>
        </w:tc>
      </w:tr>
      <w:tr w:rsidR="007B36DA" w:rsidRPr="008946DB"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5E7FBB" w:rsidRDefault="007B36DA" w:rsidP="0085229D">
            <w:pPr>
              <w:widowControl/>
              <w:jc w:val="center"/>
              <w:rPr>
                <w:rFonts w:ascii="宋体" w:hAnsi="宋体" w:cs="宋体"/>
                <w:b/>
                <w:bCs/>
                <w:color w:val="000000"/>
                <w:kern w:val="0"/>
                <w:sz w:val="20"/>
                <w:szCs w:val="20"/>
              </w:rPr>
            </w:pPr>
            <w:r w:rsidRPr="005E7FBB">
              <w:rPr>
                <w:rFonts w:ascii="宋体" w:hAnsi="宋体" w:cs="宋体" w:hint="eastAsia"/>
                <w:b/>
                <w:bCs/>
                <w:color w:val="000000"/>
                <w:kern w:val="0"/>
                <w:sz w:val="20"/>
                <w:szCs w:val="20"/>
              </w:rPr>
              <w:t>D</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5E7FBB" w:rsidRDefault="007B36DA" w:rsidP="0085229D">
            <w:pPr>
              <w:widowControl/>
              <w:jc w:val="left"/>
              <w:rPr>
                <w:rFonts w:ascii="宋体" w:hAnsi="宋体" w:cs="宋体"/>
                <w:b/>
                <w:bCs/>
                <w:color w:val="000000"/>
                <w:kern w:val="0"/>
                <w:sz w:val="20"/>
                <w:szCs w:val="20"/>
              </w:rPr>
            </w:pPr>
            <w:r w:rsidRPr="005E7FBB">
              <w:rPr>
                <w:rFonts w:ascii="宋体" w:hAnsi="宋体" w:cs="宋体" w:hint="eastAsia"/>
                <w:b/>
                <w:bCs/>
                <w:color w:val="000000"/>
                <w:kern w:val="0"/>
                <w:sz w:val="20"/>
                <w:szCs w:val="20"/>
              </w:rPr>
              <w:t>机电工程图绘制费</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left"/>
              <w:rPr>
                <w:rFonts w:ascii="宋体" w:hAnsi="宋体" w:cs="宋体"/>
                <w:b/>
                <w:bCs/>
                <w:color w:val="000000"/>
                <w:kern w:val="0"/>
                <w:sz w:val="20"/>
                <w:szCs w:val="20"/>
              </w:rPr>
            </w:pPr>
            <w:r w:rsidRPr="008946DB">
              <w:rPr>
                <w:rFonts w:ascii="宋体" w:hAnsi="宋体" w:cs="宋体" w:hint="eastAsia"/>
                <w:b/>
                <w:bCs/>
                <w:color w:val="000000"/>
                <w:kern w:val="0"/>
                <w:sz w:val="20"/>
                <w:szCs w:val="20"/>
              </w:rPr>
              <w:t>机电工程图绘制费=A*</w:t>
            </w:r>
            <w:r w:rsidRPr="008946DB">
              <w:rPr>
                <w:rFonts w:ascii="宋体" w:hAnsi="宋体" w:cs="宋体" w:hint="eastAsia"/>
                <w:b/>
                <w:bCs/>
                <w:kern w:val="0"/>
                <w:sz w:val="20"/>
                <w:szCs w:val="20"/>
              </w:rPr>
              <w:t>费率</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项</w:t>
            </w:r>
          </w:p>
        </w:tc>
        <w:tc>
          <w:tcPr>
            <w:tcW w:w="709"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1</w:t>
            </w:r>
          </w:p>
        </w:tc>
        <w:tc>
          <w:tcPr>
            <w:tcW w:w="716"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right"/>
              <w:rPr>
                <w:rFonts w:ascii="宋体" w:hAnsi="宋体" w:cs="宋体"/>
                <w:b/>
                <w:bCs/>
                <w:color w:val="000000"/>
                <w:kern w:val="0"/>
                <w:sz w:val="20"/>
                <w:szCs w:val="20"/>
              </w:rPr>
            </w:pPr>
            <w:r w:rsidRPr="008946DB">
              <w:rPr>
                <w:rFonts w:ascii="宋体" w:hAnsi="宋体" w:cs="宋体" w:hint="eastAsia"/>
                <w:b/>
                <w:bCs/>
                <w:color w:val="000000"/>
                <w:kern w:val="0"/>
                <w:sz w:val="20"/>
                <w:szCs w:val="20"/>
              </w:rPr>
              <w:t>/</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right"/>
              <w:rPr>
                <w:rFonts w:ascii="宋体" w:hAnsi="宋体" w:cs="宋体"/>
                <w:b/>
                <w:bCs/>
                <w:color w:val="000000"/>
                <w:kern w:val="0"/>
                <w:sz w:val="20"/>
                <w:szCs w:val="20"/>
              </w:rPr>
            </w:pPr>
            <w:r w:rsidRPr="008946DB">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B36DA" w:rsidRPr="008946DB" w:rsidRDefault="007B36DA" w:rsidP="0085229D">
            <w:pPr>
              <w:widowControl/>
              <w:jc w:val="center"/>
              <w:rPr>
                <w:rFonts w:ascii="宋体" w:hAnsi="宋体" w:cs="宋体"/>
                <w:color w:val="000000"/>
                <w:kern w:val="0"/>
                <w:sz w:val="20"/>
                <w:szCs w:val="20"/>
              </w:rPr>
            </w:pPr>
            <w:r w:rsidRPr="008946DB">
              <w:rPr>
                <w:rFonts w:ascii="宋体" w:hAnsi="宋体" w:cs="宋体" w:hint="eastAsia"/>
                <w:color w:val="000000"/>
                <w:kern w:val="0"/>
                <w:sz w:val="20"/>
                <w:szCs w:val="20"/>
              </w:rPr>
              <w:t xml:space="preserve">　</w:t>
            </w:r>
          </w:p>
        </w:tc>
      </w:tr>
      <w:tr w:rsidR="007B36DA" w:rsidRPr="008946DB"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E</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left"/>
              <w:rPr>
                <w:rFonts w:ascii="宋体" w:hAnsi="宋体" w:cs="宋体"/>
                <w:b/>
                <w:bCs/>
                <w:color w:val="000000"/>
                <w:kern w:val="0"/>
                <w:sz w:val="20"/>
                <w:szCs w:val="20"/>
              </w:rPr>
            </w:pPr>
            <w:r w:rsidRPr="008946DB">
              <w:rPr>
                <w:rFonts w:ascii="宋体" w:hAnsi="宋体" w:cs="宋体" w:hint="eastAsia"/>
                <w:b/>
                <w:bCs/>
                <w:color w:val="000000"/>
                <w:kern w:val="0"/>
                <w:sz w:val="20"/>
                <w:szCs w:val="20"/>
              </w:rPr>
              <w:t>原型试验费</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left"/>
              <w:rPr>
                <w:rFonts w:ascii="宋体" w:hAnsi="宋体" w:cs="宋体"/>
                <w:b/>
                <w:bCs/>
                <w:kern w:val="0"/>
                <w:sz w:val="20"/>
                <w:szCs w:val="20"/>
              </w:rPr>
            </w:pPr>
            <w:r w:rsidRPr="008946DB">
              <w:rPr>
                <w:rFonts w:ascii="宋体" w:hAnsi="宋体" w:cs="宋体" w:hint="eastAsia"/>
                <w:b/>
                <w:bCs/>
                <w:kern w:val="0"/>
                <w:sz w:val="20"/>
                <w:szCs w:val="20"/>
              </w:rPr>
              <w:t>原型试验费=(A+B+C)*费率</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项</w:t>
            </w:r>
          </w:p>
        </w:tc>
        <w:tc>
          <w:tcPr>
            <w:tcW w:w="709"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1</w:t>
            </w:r>
          </w:p>
        </w:tc>
        <w:tc>
          <w:tcPr>
            <w:tcW w:w="716"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right"/>
              <w:rPr>
                <w:rFonts w:ascii="宋体" w:hAnsi="宋体" w:cs="宋体"/>
                <w:b/>
                <w:bCs/>
                <w:color w:val="000000"/>
                <w:kern w:val="0"/>
                <w:sz w:val="20"/>
                <w:szCs w:val="20"/>
              </w:rPr>
            </w:pPr>
            <w:r w:rsidRPr="008946DB">
              <w:rPr>
                <w:rFonts w:ascii="宋体" w:hAnsi="宋体" w:cs="宋体" w:hint="eastAsia"/>
                <w:b/>
                <w:bCs/>
                <w:color w:val="000000"/>
                <w:kern w:val="0"/>
                <w:sz w:val="20"/>
                <w:szCs w:val="20"/>
              </w:rPr>
              <w:t>/</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right"/>
              <w:rPr>
                <w:rFonts w:ascii="宋体" w:hAnsi="宋体" w:cs="宋体"/>
                <w:b/>
                <w:bCs/>
                <w:color w:val="000000"/>
                <w:kern w:val="0"/>
                <w:sz w:val="20"/>
                <w:szCs w:val="20"/>
              </w:rPr>
            </w:pPr>
            <w:r w:rsidRPr="008946DB">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kern w:val="0"/>
                <w:sz w:val="20"/>
                <w:szCs w:val="20"/>
              </w:rPr>
            </w:pPr>
            <w:r w:rsidRPr="008946DB">
              <w:rPr>
                <w:rFonts w:ascii="宋体" w:hAnsi="宋体" w:cs="宋体" w:hint="eastAsia"/>
                <w:kern w:val="0"/>
                <w:sz w:val="20"/>
                <w:szCs w:val="20"/>
              </w:rPr>
              <w:t xml:space="preserve">　</w:t>
            </w:r>
          </w:p>
        </w:tc>
      </w:tr>
      <w:tr w:rsidR="007B36DA" w:rsidRPr="008946DB"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F</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left"/>
              <w:rPr>
                <w:rFonts w:ascii="宋体" w:hAnsi="宋体" w:cs="宋体"/>
                <w:b/>
                <w:bCs/>
                <w:color w:val="000000"/>
                <w:kern w:val="0"/>
                <w:sz w:val="20"/>
                <w:szCs w:val="20"/>
              </w:rPr>
            </w:pPr>
            <w:r w:rsidRPr="008946DB">
              <w:rPr>
                <w:rFonts w:ascii="宋体" w:hAnsi="宋体" w:cs="宋体" w:hint="eastAsia"/>
                <w:b/>
                <w:bCs/>
                <w:color w:val="000000"/>
                <w:kern w:val="0"/>
                <w:sz w:val="20"/>
                <w:szCs w:val="20"/>
              </w:rPr>
              <w:t>安装调试费</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left"/>
              <w:rPr>
                <w:rFonts w:ascii="宋体" w:hAnsi="宋体" w:cs="宋体"/>
                <w:b/>
                <w:bCs/>
                <w:color w:val="000000"/>
                <w:kern w:val="0"/>
                <w:sz w:val="20"/>
                <w:szCs w:val="20"/>
              </w:rPr>
            </w:pPr>
            <w:r w:rsidRPr="008946DB">
              <w:rPr>
                <w:rFonts w:ascii="宋体" w:hAnsi="宋体" w:cs="宋体" w:hint="eastAsia"/>
                <w:b/>
                <w:bCs/>
                <w:color w:val="000000"/>
                <w:kern w:val="0"/>
                <w:sz w:val="20"/>
                <w:szCs w:val="20"/>
              </w:rPr>
              <w:t>安装调试费=(A+B+C)*</w:t>
            </w:r>
            <w:r w:rsidRPr="008946DB">
              <w:rPr>
                <w:rFonts w:ascii="宋体" w:hAnsi="宋体" w:cs="宋体" w:hint="eastAsia"/>
                <w:b/>
                <w:bCs/>
                <w:kern w:val="0"/>
                <w:sz w:val="20"/>
                <w:szCs w:val="20"/>
              </w:rPr>
              <w:t xml:space="preserve"> 费率</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项</w:t>
            </w:r>
          </w:p>
        </w:tc>
        <w:tc>
          <w:tcPr>
            <w:tcW w:w="709"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1</w:t>
            </w:r>
          </w:p>
        </w:tc>
        <w:tc>
          <w:tcPr>
            <w:tcW w:w="716"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right"/>
              <w:rPr>
                <w:rFonts w:ascii="宋体" w:hAnsi="宋体" w:cs="宋体"/>
                <w:b/>
                <w:bCs/>
                <w:color w:val="000000"/>
                <w:kern w:val="0"/>
                <w:sz w:val="20"/>
                <w:szCs w:val="20"/>
              </w:rPr>
            </w:pPr>
            <w:r w:rsidRPr="008946DB">
              <w:rPr>
                <w:rFonts w:ascii="宋体" w:hAnsi="宋体" w:cs="宋体" w:hint="eastAsia"/>
                <w:b/>
                <w:bCs/>
                <w:color w:val="000000"/>
                <w:kern w:val="0"/>
                <w:sz w:val="20"/>
                <w:szCs w:val="20"/>
              </w:rPr>
              <w:t>/</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right"/>
              <w:rPr>
                <w:rFonts w:ascii="宋体" w:hAnsi="宋体" w:cs="宋体"/>
                <w:b/>
                <w:bCs/>
                <w:color w:val="000000"/>
                <w:kern w:val="0"/>
                <w:sz w:val="20"/>
                <w:szCs w:val="20"/>
              </w:rPr>
            </w:pPr>
            <w:r w:rsidRPr="008946DB">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color w:val="000000"/>
                <w:kern w:val="0"/>
                <w:sz w:val="20"/>
                <w:szCs w:val="20"/>
              </w:rPr>
            </w:pPr>
            <w:r w:rsidRPr="008946DB">
              <w:rPr>
                <w:rFonts w:ascii="宋体" w:hAnsi="宋体" w:cs="宋体" w:hint="eastAsia"/>
                <w:color w:val="000000"/>
                <w:kern w:val="0"/>
                <w:sz w:val="20"/>
                <w:szCs w:val="20"/>
              </w:rPr>
              <w:t xml:space="preserve">　</w:t>
            </w:r>
          </w:p>
        </w:tc>
      </w:tr>
      <w:tr w:rsidR="007B36DA" w:rsidRPr="008946DB"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G</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left"/>
              <w:rPr>
                <w:rFonts w:ascii="宋体" w:hAnsi="宋体" w:cs="宋体"/>
                <w:b/>
                <w:bCs/>
                <w:color w:val="000000"/>
                <w:kern w:val="0"/>
                <w:sz w:val="20"/>
                <w:szCs w:val="20"/>
              </w:rPr>
            </w:pPr>
            <w:r w:rsidRPr="008946DB">
              <w:rPr>
                <w:rFonts w:ascii="宋体" w:hAnsi="宋体" w:cs="宋体" w:hint="eastAsia"/>
                <w:b/>
                <w:bCs/>
                <w:color w:val="000000"/>
                <w:kern w:val="0"/>
                <w:sz w:val="20"/>
                <w:szCs w:val="20"/>
              </w:rPr>
              <w:t>管理费</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left"/>
              <w:rPr>
                <w:rFonts w:ascii="宋体" w:hAnsi="宋体" w:cs="宋体"/>
                <w:b/>
                <w:bCs/>
                <w:color w:val="000000"/>
                <w:kern w:val="0"/>
                <w:sz w:val="20"/>
                <w:szCs w:val="20"/>
              </w:rPr>
            </w:pPr>
            <w:r w:rsidRPr="008946DB">
              <w:rPr>
                <w:rFonts w:ascii="宋体" w:hAnsi="宋体" w:cs="宋体" w:hint="eastAsia"/>
                <w:b/>
                <w:bCs/>
                <w:color w:val="000000"/>
                <w:kern w:val="0"/>
                <w:sz w:val="20"/>
                <w:szCs w:val="20"/>
              </w:rPr>
              <w:t>管理费=(A+B+C)*</w:t>
            </w:r>
            <w:r w:rsidRPr="008946DB">
              <w:rPr>
                <w:rFonts w:ascii="宋体" w:hAnsi="宋体" w:cs="宋体" w:hint="eastAsia"/>
                <w:b/>
                <w:bCs/>
                <w:kern w:val="0"/>
                <w:sz w:val="20"/>
                <w:szCs w:val="20"/>
              </w:rPr>
              <w:t xml:space="preserve"> 费率</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项</w:t>
            </w:r>
          </w:p>
        </w:tc>
        <w:tc>
          <w:tcPr>
            <w:tcW w:w="709"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1</w:t>
            </w:r>
          </w:p>
        </w:tc>
        <w:tc>
          <w:tcPr>
            <w:tcW w:w="716"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right"/>
              <w:rPr>
                <w:rFonts w:ascii="宋体" w:hAnsi="宋体" w:cs="宋体"/>
                <w:b/>
                <w:bCs/>
                <w:color w:val="000000"/>
                <w:kern w:val="0"/>
                <w:sz w:val="20"/>
                <w:szCs w:val="20"/>
              </w:rPr>
            </w:pPr>
            <w:r w:rsidRPr="008946DB">
              <w:rPr>
                <w:rFonts w:ascii="宋体" w:hAnsi="宋体" w:cs="宋体" w:hint="eastAsia"/>
                <w:b/>
                <w:bCs/>
                <w:color w:val="000000"/>
                <w:kern w:val="0"/>
                <w:sz w:val="20"/>
                <w:szCs w:val="20"/>
              </w:rPr>
              <w:t>/</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right"/>
              <w:rPr>
                <w:rFonts w:ascii="宋体" w:hAnsi="宋体" w:cs="宋体"/>
                <w:b/>
                <w:bCs/>
                <w:color w:val="000000"/>
                <w:kern w:val="0"/>
                <w:sz w:val="20"/>
                <w:szCs w:val="20"/>
              </w:rPr>
            </w:pPr>
            <w:r w:rsidRPr="008946DB">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color w:val="000000"/>
                <w:kern w:val="0"/>
                <w:sz w:val="20"/>
                <w:szCs w:val="20"/>
              </w:rPr>
            </w:pPr>
            <w:r w:rsidRPr="008946DB">
              <w:rPr>
                <w:rFonts w:ascii="宋体" w:hAnsi="宋体" w:cs="宋体" w:hint="eastAsia"/>
                <w:color w:val="000000"/>
                <w:kern w:val="0"/>
                <w:sz w:val="20"/>
                <w:szCs w:val="20"/>
              </w:rPr>
              <w:t xml:space="preserve">　</w:t>
            </w:r>
          </w:p>
        </w:tc>
      </w:tr>
      <w:tr w:rsidR="007B36DA" w:rsidRPr="008946DB" w:rsidTr="0085229D">
        <w:trPr>
          <w:trHeight w:val="27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lastRenderedPageBreak/>
              <w:t>H</w:t>
            </w:r>
          </w:p>
        </w:tc>
        <w:tc>
          <w:tcPr>
            <w:tcW w:w="1243"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left"/>
              <w:rPr>
                <w:rFonts w:ascii="宋体" w:hAnsi="宋体" w:cs="宋体"/>
                <w:b/>
                <w:bCs/>
                <w:color w:val="000000"/>
                <w:kern w:val="0"/>
                <w:sz w:val="20"/>
                <w:szCs w:val="20"/>
              </w:rPr>
            </w:pPr>
            <w:r w:rsidRPr="008946DB">
              <w:rPr>
                <w:rFonts w:ascii="宋体" w:hAnsi="宋体" w:cs="宋体" w:hint="eastAsia"/>
                <w:b/>
                <w:bCs/>
                <w:color w:val="000000"/>
                <w:kern w:val="0"/>
                <w:sz w:val="20"/>
                <w:szCs w:val="20"/>
              </w:rPr>
              <w:t>综合税负率</w:t>
            </w:r>
          </w:p>
        </w:tc>
        <w:tc>
          <w:tcPr>
            <w:tcW w:w="3119"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left"/>
              <w:rPr>
                <w:rFonts w:ascii="宋体" w:hAnsi="宋体" w:cs="宋体"/>
                <w:b/>
                <w:bCs/>
                <w:color w:val="000000"/>
                <w:kern w:val="0"/>
                <w:sz w:val="20"/>
                <w:szCs w:val="20"/>
              </w:rPr>
            </w:pPr>
            <w:r w:rsidRPr="008946DB">
              <w:rPr>
                <w:rFonts w:ascii="宋体" w:hAnsi="宋体" w:cs="宋体" w:hint="eastAsia"/>
                <w:b/>
                <w:bCs/>
                <w:color w:val="000000"/>
                <w:kern w:val="0"/>
                <w:sz w:val="20"/>
                <w:szCs w:val="20"/>
              </w:rPr>
              <w:t>综合税负率=（A+B+C+D+E+F+G）*</w:t>
            </w:r>
            <w:r w:rsidRPr="008946DB">
              <w:rPr>
                <w:rFonts w:ascii="宋体" w:hAnsi="宋体" w:cs="宋体" w:hint="eastAsia"/>
                <w:b/>
                <w:bCs/>
                <w:kern w:val="0"/>
                <w:sz w:val="20"/>
                <w:szCs w:val="20"/>
              </w:rPr>
              <w:t>费率</w:t>
            </w:r>
          </w:p>
        </w:tc>
        <w:tc>
          <w:tcPr>
            <w:tcW w:w="850"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项</w:t>
            </w:r>
          </w:p>
        </w:tc>
        <w:tc>
          <w:tcPr>
            <w:tcW w:w="709"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1</w:t>
            </w:r>
          </w:p>
        </w:tc>
        <w:tc>
          <w:tcPr>
            <w:tcW w:w="716"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right"/>
              <w:rPr>
                <w:rFonts w:ascii="宋体" w:hAnsi="宋体" w:cs="宋体"/>
                <w:b/>
                <w:bCs/>
                <w:color w:val="000000"/>
                <w:kern w:val="0"/>
                <w:sz w:val="20"/>
                <w:szCs w:val="20"/>
              </w:rPr>
            </w:pPr>
            <w:r w:rsidRPr="008946DB">
              <w:rPr>
                <w:rFonts w:ascii="宋体" w:hAnsi="宋体" w:cs="宋体" w:hint="eastAsia"/>
                <w:b/>
                <w:bCs/>
                <w:color w:val="000000"/>
                <w:kern w:val="0"/>
                <w:sz w:val="20"/>
                <w:szCs w:val="20"/>
              </w:rPr>
              <w:t>/</w:t>
            </w:r>
          </w:p>
        </w:tc>
        <w:tc>
          <w:tcPr>
            <w:tcW w:w="843"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right"/>
              <w:rPr>
                <w:rFonts w:ascii="宋体" w:hAnsi="宋体" w:cs="宋体"/>
                <w:b/>
                <w:bCs/>
                <w:color w:val="000000"/>
                <w:kern w:val="0"/>
                <w:sz w:val="20"/>
                <w:szCs w:val="20"/>
              </w:rPr>
            </w:pPr>
            <w:r w:rsidRPr="008946DB">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center"/>
              <w:rPr>
                <w:rFonts w:ascii="宋体" w:hAnsi="宋体" w:cs="宋体"/>
                <w:color w:val="000000"/>
                <w:kern w:val="0"/>
                <w:sz w:val="20"/>
                <w:szCs w:val="20"/>
              </w:rPr>
            </w:pPr>
            <w:r w:rsidRPr="008946DB">
              <w:rPr>
                <w:rFonts w:ascii="宋体" w:hAnsi="宋体" w:cs="宋体" w:hint="eastAsia"/>
                <w:color w:val="000000"/>
                <w:kern w:val="0"/>
                <w:sz w:val="20"/>
                <w:szCs w:val="20"/>
              </w:rPr>
              <w:t xml:space="preserve">　</w:t>
            </w:r>
          </w:p>
        </w:tc>
      </w:tr>
      <w:tr w:rsidR="007B36DA" w:rsidRPr="008946DB" w:rsidTr="0085229D">
        <w:trPr>
          <w:trHeight w:val="42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I</w:t>
            </w:r>
          </w:p>
        </w:tc>
        <w:tc>
          <w:tcPr>
            <w:tcW w:w="1243" w:type="dxa"/>
            <w:tcBorders>
              <w:top w:val="nil"/>
              <w:left w:val="nil"/>
              <w:bottom w:val="single" w:sz="4" w:space="0" w:color="auto"/>
              <w:right w:val="single" w:sz="4" w:space="0" w:color="auto"/>
            </w:tcBorders>
            <w:shd w:val="clear" w:color="auto" w:fill="auto"/>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总计</w:t>
            </w:r>
          </w:p>
        </w:tc>
        <w:tc>
          <w:tcPr>
            <w:tcW w:w="3119" w:type="dxa"/>
            <w:tcBorders>
              <w:top w:val="nil"/>
              <w:left w:val="nil"/>
              <w:bottom w:val="single" w:sz="4" w:space="0" w:color="auto"/>
              <w:right w:val="single" w:sz="4" w:space="0" w:color="auto"/>
            </w:tcBorders>
            <w:shd w:val="clear" w:color="auto" w:fill="auto"/>
            <w:vAlign w:val="center"/>
            <w:hideMark/>
          </w:tcPr>
          <w:p w:rsidR="007B36DA" w:rsidRPr="008946DB" w:rsidRDefault="007B36DA" w:rsidP="0085229D">
            <w:pPr>
              <w:widowControl/>
              <w:jc w:val="left"/>
              <w:rPr>
                <w:rFonts w:ascii="宋体" w:hAnsi="宋体" w:cs="宋体"/>
                <w:b/>
                <w:bCs/>
                <w:color w:val="000000"/>
                <w:kern w:val="0"/>
                <w:sz w:val="20"/>
                <w:szCs w:val="20"/>
              </w:rPr>
            </w:pPr>
            <w:r w:rsidRPr="008946DB">
              <w:rPr>
                <w:rFonts w:ascii="宋体" w:hAnsi="宋体" w:cs="宋体" w:hint="eastAsia"/>
                <w:b/>
                <w:bCs/>
                <w:color w:val="000000"/>
                <w:kern w:val="0"/>
                <w:sz w:val="20"/>
                <w:szCs w:val="20"/>
              </w:rPr>
              <w:t>总计=A+B+C+D+E+F+G+H</w:t>
            </w:r>
          </w:p>
        </w:tc>
        <w:tc>
          <w:tcPr>
            <w:tcW w:w="850" w:type="dxa"/>
            <w:tcBorders>
              <w:top w:val="nil"/>
              <w:left w:val="nil"/>
              <w:bottom w:val="single" w:sz="4" w:space="0" w:color="auto"/>
              <w:right w:val="single" w:sz="4" w:space="0" w:color="auto"/>
            </w:tcBorders>
            <w:shd w:val="clear" w:color="auto" w:fill="auto"/>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项</w:t>
            </w:r>
          </w:p>
        </w:tc>
        <w:tc>
          <w:tcPr>
            <w:tcW w:w="709" w:type="dxa"/>
            <w:tcBorders>
              <w:top w:val="nil"/>
              <w:left w:val="nil"/>
              <w:bottom w:val="single" w:sz="4" w:space="0" w:color="auto"/>
              <w:right w:val="single" w:sz="4" w:space="0" w:color="auto"/>
            </w:tcBorders>
            <w:shd w:val="clear" w:color="auto" w:fill="auto"/>
            <w:vAlign w:val="center"/>
            <w:hideMark/>
          </w:tcPr>
          <w:p w:rsidR="007B36DA" w:rsidRPr="008946DB" w:rsidRDefault="007B36DA" w:rsidP="0085229D">
            <w:pPr>
              <w:widowControl/>
              <w:jc w:val="center"/>
              <w:rPr>
                <w:rFonts w:ascii="宋体" w:hAnsi="宋体" w:cs="宋体"/>
                <w:b/>
                <w:bCs/>
                <w:color w:val="000000"/>
                <w:kern w:val="0"/>
                <w:sz w:val="20"/>
                <w:szCs w:val="20"/>
              </w:rPr>
            </w:pPr>
            <w:r w:rsidRPr="008946DB">
              <w:rPr>
                <w:rFonts w:ascii="宋体" w:hAnsi="宋体" w:cs="宋体" w:hint="eastAsia"/>
                <w:b/>
                <w:bCs/>
                <w:color w:val="000000"/>
                <w:kern w:val="0"/>
                <w:sz w:val="20"/>
                <w:szCs w:val="20"/>
              </w:rPr>
              <w:t>1</w:t>
            </w:r>
          </w:p>
        </w:tc>
        <w:tc>
          <w:tcPr>
            <w:tcW w:w="716" w:type="dxa"/>
            <w:tcBorders>
              <w:top w:val="nil"/>
              <w:left w:val="nil"/>
              <w:bottom w:val="single" w:sz="4" w:space="0" w:color="auto"/>
              <w:right w:val="single" w:sz="4" w:space="0" w:color="auto"/>
            </w:tcBorders>
            <w:shd w:val="clear" w:color="000000" w:fill="FFFFFF"/>
            <w:vAlign w:val="center"/>
            <w:hideMark/>
          </w:tcPr>
          <w:p w:rsidR="007B36DA" w:rsidRPr="008946DB" w:rsidRDefault="007B36DA" w:rsidP="0085229D">
            <w:pPr>
              <w:widowControl/>
              <w:jc w:val="right"/>
              <w:rPr>
                <w:rFonts w:ascii="宋体" w:hAnsi="宋体" w:cs="宋体"/>
                <w:b/>
                <w:bCs/>
                <w:color w:val="000000"/>
                <w:kern w:val="0"/>
                <w:sz w:val="20"/>
                <w:szCs w:val="20"/>
              </w:rPr>
            </w:pPr>
            <w:r w:rsidRPr="008946DB">
              <w:rPr>
                <w:rFonts w:ascii="宋体" w:hAnsi="宋体" w:cs="宋体" w:hint="eastAsia"/>
                <w:b/>
                <w:bCs/>
                <w:color w:val="000000"/>
                <w:kern w:val="0"/>
                <w:sz w:val="20"/>
                <w:szCs w:val="20"/>
              </w:rPr>
              <w:t>/</w:t>
            </w:r>
          </w:p>
        </w:tc>
        <w:tc>
          <w:tcPr>
            <w:tcW w:w="843" w:type="dxa"/>
            <w:tcBorders>
              <w:top w:val="nil"/>
              <w:left w:val="nil"/>
              <w:bottom w:val="single" w:sz="4" w:space="0" w:color="auto"/>
              <w:right w:val="single" w:sz="4" w:space="0" w:color="auto"/>
            </w:tcBorders>
            <w:shd w:val="clear" w:color="auto" w:fill="auto"/>
            <w:vAlign w:val="center"/>
            <w:hideMark/>
          </w:tcPr>
          <w:p w:rsidR="007B36DA" w:rsidRPr="008946DB" w:rsidRDefault="007B36DA" w:rsidP="0085229D">
            <w:pPr>
              <w:widowControl/>
              <w:jc w:val="right"/>
              <w:rPr>
                <w:rFonts w:ascii="宋体" w:hAnsi="宋体" w:cs="宋体"/>
                <w:b/>
                <w:bCs/>
                <w:color w:val="000000"/>
                <w:kern w:val="0"/>
                <w:sz w:val="20"/>
                <w:szCs w:val="20"/>
              </w:rPr>
            </w:pPr>
            <w:r w:rsidRPr="008946DB">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B36DA" w:rsidRPr="008946DB" w:rsidRDefault="007B36DA" w:rsidP="0085229D">
            <w:pPr>
              <w:widowControl/>
              <w:jc w:val="left"/>
              <w:rPr>
                <w:rFonts w:ascii="宋体" w:hAnsi="宋体" w:cs="宋体"/>
                <w:b/>
                <w:bCs/>
                <w:color w:val="000000"/>
                <w:kern w:val="0"/>
                <w:sz w:val="20"/>
                <w:szCs w:val="20"/>
              </w:rPr>
            </w:pPr>
            <w:r w:rsidRPr="008946DB">
              <w:rPr>
                <w:rFonts w:ascii="宋体" w:hAnsi="宋体" w:cs="宋体" w:hint="eastAsia"/>
                <w:b/>
                <w:bCs/>
                <w:color w:val="000000"/>
                <w:kern w:val="0"/>
                <w:sz w:val="20"/>
                <w:szCs w:val="20"/>
              </w:rPr>
              <w:t xml:space="preserve">　</w:t>
            </w:r>
          </w:p>
        </w:tc>
      </w:tr>
    </w:tbl>
    <w:p w:rsidR="007B36DA" w:rsidRDefault="007B36DA" w:rsidP="007B36DA">
      <w:pPr>
        <w:snapToGrid w:val="0"/>
        <w:spacing w:line="360" w:lineRule="exact"/>
        <w:outlineLvl w:val="1"/>
        <w:rPr>
          <w:rFonts w:ascii="黑体" w:eastAsia="黑体"/>
          <w:color w:val="000000"/>
          <w:sz w:val="24"/>
        </w:rPr>
      </w:pPr>
    </w:p>
    <w:p w:rsidR="00040297" w:rsidRPr="00C324AF" w:rsidRDefault="00040297" w:rsidP="00040297">
      <w:pPr>
        <w:suppressAutoHyphens/>
        <w:snapToGrid w:val="0"/>
        <w:spacing w:line="360" w:lineRule="auto"/>
        <w:rPr>
          <w:rFonts w:ascii="宋体" w:hAnsi="宋体" w:cs="宋体"/>
          <w:szCs w:val="20"/>
        </w:rPr>
      </w:pPr>
      <w:r w:rsidRPr="00C324AF">
        <w:rPr>
          <w:rFonts w:ascii="宋体" w:hAnsi="宋体" w:cs="宋体" w:hint="eastAsia"/>
          <w:sz w:val="24"/>
          <w:szCs w:val="20"/>
        </w:rPr>
        <w:t>法定代表人或供应商代表签字或印章：</w:t>
      </w:r>
      <w:r w:rsidRPr="00C324AF">
        <w:rPr>
          <w:rFonts w:ascii="宋体" w:hAnsi="宋体" w:cs="宋体" w:hint="eastAsia"/>
          <w:sz w:val="24"/>
          <w:szCs w:val="20"/>
          <w:u w:val="single"/>
        </w:rPr>
        <w:t xml:space="preserve">                  </w:t>
      </w:r>
      <w:r w:rsidRPr="00C324AF">
        <w:rPr>
          <w:rFonts w:ascii="宋体" w:hAnsi="宋体" w:cs="宋体" w:hint="eastAsia"/>
          <w:sz w:val="24"/>
          <w:szCs w:val="20"/>
        </w:rPr>
        <w:t xml:space="preserve"> </w:t>
      </w:r>
    </w:p>
    <w:p w:rsidR="00040297" w:rsidRPr="00C324AF" w:rsidRDefault="00040297" w:rsidP="00040297">
      <w:pPr>
        <w:suppressAutoHyphens/>
        <w:spacing w:line="400" w:lineRule="exact"/>
        <w:textAlignment w:val="baseline"/>
        <w:rPr>
          <w:rFonts w:ascii="宋体" w:hAnsi="宋体" w:cs="宋体"/>
          <w:b/>
          <w:szCs w:val="20"/>
        </w:rPr>
      </w:pPr>
      <w:r w:rsidRPr="00C324AF">
        <w:rPr>
          <w:rFonts w:ascii="宋体" w:hAnsi="宋体" w:cs="宋体" w:hint="eastAsia"/>
          <w:sz w:val="24"/>
          <w:szCs w:val="20"/>
        </w:rPr>
        <w:t>加盖供应商公章：</w:t>
      </w:r>
      <w:r w:rsidRPr="00C324AF">
        <w:rPr>
          <w:rFonts w:ascii="宋体" w:hAnsi="宋体" w:cs="宋体" w:hint="eastAsia"/>
          <w:sz w:val="24"/>
          <w:szCs w:val="20"/>
          <w:u w:val="single"/>
        </w:rPr>
        <w:t xml:space="preserve">                                    </w:t>
      </w:r>
    </w:p>
    <w:p w:rsidR="00040297" w:rsidRDefault="00040297" w:rsidP="007B36DA">
      <w:pPr>
        <w:snapToGrid w:val="0"/>
        <w:spacing w:line="360" w:lineRule="exact"/>
        <w:outlineLvl w:val="1"/>
        <w:rPr>
          <w:rFonts w:ascii="黑体" w:eastAsia="黑体"/>
          <w:color w:val="000000"/>
          <w:sz w:val="24"/>
        </w:rPr>
      </w:pPr>
    </w:p>
    <w:p w:rsidR="00040297" w:rsidRPr="008946DB" w:rsidRDefault="00040297" w:rsidP="007B36DA">
      <w:pPr>
        <w:snapToGrid w:val="0"/>
        <w:spacing w:line="360" w:lineRule="exact"/>
        <w:outlineLvl w:val="1"/>
        <w:rPr>
          <w:rFonts w:ascii="黑体" w:eastAsia="黑体"/>
          <w:color w:val="000000"/>
          <w:sz w:val="24"/>
        </w:rPr>
      </w:pPr>
    </w:p>
    <w:p w:rsidR="007B36DA" w:rsidRPr="008946DB" w:rsidRDefault="007B36DA" w:rsidP="007B36DA">
      <w:pPr>
        <w:snapToGrid w:val="0"/>
        <w:spacing w:line="360" w:lineRule="exact"/>
        <w:outlineLvl w:val="1"/>
        <w:rPr>
          <w:rFonts w:ascii="黑体" w:eastAsia="黑体"/>
          <w:color w:val="000000"/>
          <w:sz w:val="24"/>
        </w:rPr>
      </w:pPr>
      <w:r w:rsidRPr="008946DB">
        <w:rPr>
          <w:rFonts w:ascii="黑体" w:eastAsia="黑体" w:hint="eastAsia"/>
          <w:color w:val="000000"/>
          <w:sz w:val="24"/>
        </w:rPr>
        <w:t>备注</w:t>
      </w:r>
      <w:r w:rsidRPr="008946DB">
        <w:rPr>
          <w:rFonts w:ascii="黑体" w:eastAsia="黑体"/>
          <w:color w:val="000000"/>
          <w:sz w:val="24"/>
        </w:rPr>
        <w:t>：</w:t>
      </w:r>
    </w:p>
    <w:p w:rsidR="007B36DA" w:rsidRPr="008946DB" w:rsidRDefault="007B36DA" w:rsidP="007B36DA">
      <w:pPr>
        <w:snapToGrid w:val="0"/>
        <w:spacing w:line="360" w:lineRule="exact"/>
        <w:outlineLvl w:val="1"/>
        <w:rPr>
          <w:rFonts w:ascii="黑体" w:eastAsia="黑体"/>
          <w:color w:val="000000"/>
          <w:sz w:val="24"/>
        </w:rPr>
      </w:pPr>
      <w:r w:rsidRPr="008946DB">
        <w:rPr>
          <w:rFonts w:ascii="黑体" w:eastAsia="黑体"/>
          <w:color w:val="000000"/>
          <w:sz w:val="24"/>
        </w:rPr>
        <w:t>1.</w:t>
      </w:r>
      <w:r w:rsidRPr="008946DB">
        <w:rPr>
          <w:rFonts w:ascii="黑体" w:eastAsia="黑体" w:hint="eastAsia"/>
          <w:color w:val="000000"/>
          <w:sz w:val="24"/>
        </w:rPr>
        <w:t>本表</w:t>
      </w:r>
      <w:r w:rsidRPr="008946DB">
        <w:rPr>
          <w:rFonts w:ascii="黑体" w:eastAsia="黑体"/>
          <w:color w:val="000000"/>
          <w:sz w:val="24"/>
        </w:rPr>
        <w:t>仅供报价参考，投标人可</w:t>
      </w:r>
      <w:r w:rsidRPr="008946DB">
        <w:rPr>
          <w:rFonts w:ascii="黑体" w:eastAsia="黑体" w:hint="eastAsia"/>
          <w:color w:val="000000"/>
          <w:sz w:val="24"/>
        </w:rPr>
        <w:t>根据</w:t>
      </w:r>
      <w:r w:rsidRPr="008946DB">
        <w:rPr>
          <w:rFonts w:ascii="黑体" w:eastAsia="黑体"/>
          <w:color w:val="000000"/>
          <w:sz w:val="24"/>
        </w:rPr>
        <w:t>实际情况</w:t>
      </w:r>
      <w:r w:rsidRPr="008946DB">
        <w:rPr>
          <w:rFonts w:ascii="黑体" w:eastAsia="黑体" w:hint="eastAsia"/>
          <w:color w:val="000000"/>
          <w:sz w:val="24"/>
        </w:rPr>
        <w:t>对</w:t>
      </w:r>
      <w:r w:rsidRPr="008946DB">
        <w:rPr>
          <w:rFonts w:ascii="黑体" w:eastAsia="黑体"/>
          <w:color w:val="000000"/>
          <w:sz w:val="24"/>
        </w:rPr>
        <w:t>表</w:t>
      </w:r>
      <w:r w:rsidRPr="008946DB">
        <w:rPr>
          <w:rFonts w:ascii="黑体" w:eastAsia="黑体" w:hint="eastAsia"/>
          <w:color w:val="000000"/>
          <w:sz w:val="24"/>
        </w:rPr>
        <w:t>中</w:t>
      </w:r>
      <w:r w:rsidRPr="008946DB">
        <w:rPr>
          <w:rFonts w:ascii="黑体" w:eastAsia="黑体"/>
          <w:color w:val="000000"/>
          <w:sz w:val="24"/>
        </w:rPr>
        <w:t>内容</w:t>
      </w:r>
      <w:r w:rsidRPr="008946DB">
        <w:rPr>
          <w:rFonts w:ascii="黑体" w:eastAsia="黑体" w:hint="eastAsia"/>
          <w:color w:val="000000"/>
          <w:sz w:val="24"/>
        </w:rPr>
        <w:t>进行</w:t>
      </w:r>
      <w:r w:rsidRPr="008946DB">
        <w:rPr>
          <w:rFonts w:ascii="黑体" w:eastAsia="黑体"/>
          <w:color w:val="000000"/>
          <w:sz w:val="24"/>
        </w:rPr>
        <w:t>优化调整。</w:t>
      </w:r>
    </w:p>
    <w:p w:rsidR="007B36DA" w:rsidRPr="00B6205C" w:rsidRDefault="007B36DA" w:rsidP="007B36DA">
      <w:pPr>
        <w:snapToGrid w:val="0"/>
        <w:spacing w:line="360" w:lineRule="exact"/>
        <w:outlineLvl w:val="1"/>
        <w:rPr>
          <w:rFonts w:ascii="黑体" w:eastAsia="黑体"/>
          <w:color w:val="000000"/>
          <w:sz w:val="24"/>
        </w:rPr>
      </w:pPr>
      <w:r w:rsidRPr="008946DB">
        <w:rPr>
          <w:rFonts w:ascii="黑体" w:eastAsia="黑体" w:hint="eastAsia"/>
          <w:color w:val="000000"/>
          <w:sz w:val="24"/>
        </w:rPr>
        <w:t>2.</w:t>
      </w:r>
      <w:r w:rsidRPr="005E7FBB">
        <w:rPr>
          <w:rFonts w:ascii="黑体" w:eastAsia="黑体" w:hint="eastAsia"/>
          <w:color w:val="000000"/>
          <w:sz w:val="24"/>
        </w:rPr>
        <w:t>投标人根据实际情况自行拟定</w:t>
      </w:r>
      <w:r w:rsidRPr="008946DB">
        <w:rPr>
          <w:rFonts w:ascii="黑体" w:eastAsia="黑体" w:hint="eastAsia"/>
          <w:color w:val="000000"/>
          <w:sz w:val="24"/>
        </w:rPr>
        <w:t>各项费用费率</w:t>
      </w:r>
      <w:r w:rsidRPr="005E7FBB">
        <w:rPr>
          <w:rFonts w:ascii="黑体" w:eastAsia="黑体" w:hint="eastAsia"/>
          <w:color w:val="000000"/>
          <w:sz w:val="24"/>
        </w:rPr>
        <w:t>。</w:t>
      </w:r>
    </w:p>
    <w:p w:rsidR="001B66E3" w:rsidRPr="007B36DA" w:rsidRDefault="001B66E3" w:rsidP="001B66E3">
      <w:pPr>
        <w:suppressAutoHyphens/>
        <w:spacing w:line="400" w:lineRule="exact"/>
        <w:rPr>
          <w:rFonts w:ascii="宋体" w:hAnsi="宋体" w:cs="宋体"/>
          <w:szCs w:val="20"/>
        </w:rPr>
      </w:pPr>
    </w:p>
    <w:p w:rsidR="001B66E3" w:rsidRPr="00C324AF" w:rsidRDefault="001B66E3" w:rsidP="001B66E3">
      <w:pPr>
        <w:suppressAutoHyphens/>
        <w:spacing w:line="400" w:lineRule="exact"/>
        <w:rPr>
          <w:rFonts w:ascii="宋体" w:hAnsi="宋体" w:cs="宋体"/>
          <w:szCs w:val="20"/>
        </w:rPr>
      </w:pPr>
      <w:r w:rsidRPr="00C324AF">
        <w:rPr>
          <w:rFonts w:ascii="宋体" w:hAnsi="宋体" w:cs="宋体"/>
          <w:szCs w:val="20"/>
        </w:rPr>
        <w:br w:type="page"/>
      </w:r>
    </w:p>
    <w:p w:rsidR="001B66E3" w:rsidRPr="00C324AF" w:rsidRDefault="001B66E3" w:rsidP="001B66E3">
      <w:pPr>
        <w:suppressAutoHyphens/>
        <w:adjustRightInd w:val="0"/>
        <w:snapToGrid w:val="0"/>
        <w:spacing w:before="260" w:after="260" w:line="300" w:lineRule="auto"/>
        <w:jc w:val="center"/>
        <w:outlineLvl w:val="1"/>
        <w:rPr>
          <w:rFonts w:ascii="宋体" w:hAnsi="宋体" w:cs="宋体"/>
          <w:b/>
          <w:bCs/>
          <w:kern w:val="0"/>
          <w:sz w:val="32"/>
          <w:szCs w:val="32"/>
        </w:rPr>
      </w:pPr>
      <w:bookmarkStart w:id="324" w:name="_Toc12547"/>
      <w:bookmarkStart w:id="325" w:name="_Toc9274"/>
      <w:bookmarkStart w:id="326" w:name="_Toc13890"/>
      <w:bookmarkStart w:id="327" w:name="_Toc3648"/>
      <w:bookmarkStart w:id="328" w:name="_Toc22881"/>
      <w:bookmarkStart w:id="329" w:name="_Toc20216"/>
      <w:bookmarkStart w:id="330" w:name="_Toc18758"/>
      <w:bookmarkStart w:id="331" w:name="_Toc8732"/>
      <w:bookmarkStart w:id="332" w:name="_Toc27297"/>
      <w:bookmarkStart w:id="333" w:name="_Toc28945"/>
      <w:bookmarkStart w:id="334" w:name="_Toc982"/>
      <w:bookmarkStart w:id="335" w:name="_Toc5862"/>
      <w:bookmarkStart w:id="336" w:name="_Toc26605"/>
      <w:bookmarkStart w:id="337" w:name="_Toc2331"/>
      <w:bookmarkStart w:id="338" w:name="_Toc2997"/>
      <w:bookmarkStart w:id="339" w:name="_Toc8610"/>
      <w:bookmarkStart w:id="340" w:name="_Toc22689"/>
      <w:bookmarkStart w:id="341" w:name="_Toc26685"/>
      <w:bookmarkStart w:id="342" w:name="_Toc19188"/>
      <w:bookmarkStart w:id="343" w:name="_Toc1529"/>
      <w:bookmarkStart w:id="344" w:name="_Toc15727"/>
      <w:bookmarkStart w:id="345" w:name="_Toc31017"/>
      <w:bookmarkStart w:id="346" w:name="_Toc4137"/>
      <w:bookmarkStart w:id="347" w:name="_Toc16284"/>
      <w:r w:rsidRPr="00C324AF">
        <w:rPr>
          <w:rFonts w:ascii="宋体" w:hAnsi="宋体" w:cs="宋体" w:hint="eastAsia"/>
          <w:b/>
          <w:bCs/>
          <w:kern w:val="0"/>
          <w:sz w:val="32"/>
          <w:szCs w:val="32"/>
        </w:rPr>
        <w:lastRenderedPageBreak/>
        <w:t>申报文件第三部分--履约能力</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1B66E3" w:rsidRPr="00C324AF" w:rsidRDefault="001B66E3" w:rsidP="001B66E3">
      <w:pPr>
        <w:suppressAutoHyphens/>
        <w:jc w:val="left"/>
        <w:rPr>
          <w:rFonts w:ascii="宋体" w:hAnsi="宋体" w:cs="宋体"/>
          <w:sz w:val="24"/>
        </w:rPr>
      </w:pPr>
      <w:r w:rsidRPr="00C324AF">
        <w:rPr>
          <w:rFonts w:ascii="宋体" w:hAnsi="宋体" w:cs="宋体" w:hint="eastAsia"/>
          <w:sz w:val="24"/>
        </w:rPr>
        <w:t>（针对申报指南</w:t>
      </w:r>
      <w:r w:rsidRPr="00C324AF">
        <w:rPr>
          <w:rFonts w:ascii="宋体" w:hAnsi="宋体" w:cs="宋体" w:hint="eastAsia"/>
          <w:b/>
          <w:bCs/>
          <w:sz w:val="24"/>
        </w:rPr>
        <w:t>“评分细则”</w:t>
      </w:r>
      <w:r w:rsidRPr="00C324AF">
        <w:rPr>
          <w:rFonts w:ascii="宋体" w:hAnsi="宋体" w:cs="宋体" w:hint="eastAsia"/>
          <w:sz w:val="24"/>
        </w:rPr>
        <w:t>中</w:t>
      </w:r>
      <w:r w:rsidRPr="00C324AF">
        <w:rPr>
          <w:rFonts w:ascii="宋体" w:hAnsi="宋体" w:cs="宋体" w:hint="eastAsia"/>
          <w:b/>
          <w:bCs/>
          <w:sz w:val="24"/>
        </w:rPr>
        <w:t>履约能力部分</w:t>
      </w:r>
      <w:r w:rsidRPr="00C324AF">
        <w:rPr>
          <w:rFonts w:ascii="宋体" w:hAnsi="宋体" w:cs="宋体" w:hint="eastAsia"/>
          <w:sz w:val="24"/>
        </w:rPr>
        <w:t>，由供应商自行编写、提供。供应商可根据申报指南中评分细则的实际内容调整相关附件）</w:t>
      </w:r>
    </w:p>
    <w:p w:rsidR="001B66E3" w:rsidRPr="00C324AF" w:rsidRDefault="001B66E3" w:rsidP="001B66E3">
      <w:pPr>
        <w:suppressAutoHyphens/>
        <w:rPr>
          <w:rFonts w:ascii="宋体" w:hAnsi="宋体" w:cs="宋体"/>
          <w:szCs w:val="20"/>
        </w:rPr>
      </w:pPr>
    </w:p>
    <w:p w:rsidR="001B66E3" w:rsidRPr="00C324AF" w:rsidRDefault="001B66E3" w:rsidP="001B66E3">
      <w:pPr>
        <w:suppressAutoHyphens/>
        <w:rPr>
          <w:rFonts w:ascii="宋体" w:hAnsi="宋体" w:cs="宋体"/>
          <w:szCs w:val="20"/>
        </w:rPr>
      </w:pPr>
    </w:p>
    <w:p w:rsidR="001B66E3" w:rsidRPr="00C324AF" w:rsidRDefault="001B66E3" w:rsidP="001B66E3">
      <w:pPr>
        <w:suppressAutoHyphens/>
        <w:rPr>
          <w:rFonts w:ascii="宋体" w:hAnsi="宋体" w:cs="宋体"/>
          <w:szCs w:val="20"/>
        </w:rPr>
      </w:pPr>
    </w:p>
    <w:p w:rsidR="001B66E3" w:rsidRPr="00C324AF" w:rsidRDefault="001B66E3" w:rsidP="001B66E3">
      <w:pPr>
        <w:suppressAutoHyphens/>
        <w:rPr>
          <w:rFonts w:ascii="宋体" w:hAnsi="宋体" w:cs="宋体"/>
          <w:szCs w:val="20"/>
        </w:rPr>
      </w:pPr>
      <w:r w:rsidRPr="00C324AF">
        <w:rPr>
          <w:rFonts w:ascii="宋体" w:hAnsi="宋体" w:cs="宋体"/>
          <w:szCs w:val="20"/>
        </w:rPr>
        <w:br w:type="page"/>
      </w:r>
    </w:p>
    <w:p w:rsidR="001B66E3" w:rsidRPr="00C324AF" w:rsidRDefault="001B66E3" w:rsidP="001B66E3">
      <w:pPr>
        <w:suppressAutoHyphens/>
        <w:adjustRightInd w:val="0"/>
        <w:snapToGrid w:val="0"/>
        <w:spacing w:before="260" w:after="260" w:line="300" w:lineRule="auto"/>
        <w:jc w:val="center"/>
        <w:outlineLvl w:val="1"/>
        <w:rPr>
          <w:rFonts w:ascii="宋体" w:hAnsi="宋体" w:cs="宋体"/>
          <w:b/>
          <w:bCs/>
          <w:kern w:val="0"/>
          <w:sz w:val="32"/>
          <w:szCs w:val="32"/>
        </w:rPr>
      </w:pPr>
      <w:bookmarkStart w:id="348" w:name="_Toc11682"/>
      <w:bookmarkStart w:id="349" w:name="_Toc31930"/>
      <w:bookmarkStart w:id="350" w:name="_Toc20264"/>
      <w:bookmarkStart w:id="351" w:name="_Toc12441"/>
      <w:bookmarkStart w:id="352" w:name="_Toc18370"/>
      <w:bookmarkStart w:id="353" w:name="_Toc21312"/>
      <w:bookmarkStart w:id="354" w:name="_Toc29583"/>
      <w:bookmarkStart w:id="355" w:name="_Toc25214"/>
      <w:bookmarkStart w:id="356" w:name="_Toc17452"/>
      <w:bookmarkStart w:id="357" w:name="_Toc19049"/>
      <w:bookmarkStart w:id="358" w:name="_Toc27356"/>
      <w:bookmarkStart w:id="359" w:name="_Toc8170"/>
      <w:bookmarkStart w:id="360" w:name="_Toc27158"/>
      <w:bookmarkStart w:id="361" w:name="_Toc8849"/>
      <w:bookmarkStart w:id="362" w:name="_Toc28572"/>
      <w:bookmarkStart w:id="363" w:name="_Toc32382"/>
      <w:bookmarkStart w:id="364" w:name="_Toc11095"/>
      <w:bookmarkStart w:id="365" w:name="_Toc18793"/>
      <w:bookmarkStart w:id="366" w:name="_Toc6865"/>
      <w:bookmarkStart w:id="367" w:name="_Toc32643"/>
      <w:bookmarkStart w:id="368" w:name="_Toc5995"/>
      <w:bookmarkStart w:id="369" w:name="_Toc23879"/>
      <w:bookmarkStart w:id="370" w:name="_Toc19615"/>
      <w:bookmarkStart w:id="371" w:name="_Toc26492"/>
      <w:r w:rsidRPr="00C324AF">
        <w:rPr>
          <w:rFonts w:ascii="宋体" w:hAnsi="宋体" w:cs="宋体" w:hint="eastAsia"/>
          <w:b/>
          <w:bCs/>
          <w:kern w:val="0"/>
          <w:sz w:val="32"/>
          <w:szCs w:val="32"/>
        </w:rPr>
        <w:lastRenderedPageBreak/>
        <w:t>申报文件第四部分--</w:t>
      </w:r>
      <w:bookmarkEnd w:id="348"/>
      <w:bookmarkEnd w:id="349"/>
      <w:bookmarkEnd w:id="350"/>
      <w:bookmarkEnd w:id="351"/>
      <w:bookmarkEnd w:id="352"/>
      <w:bookmarkEnd w:id="353"/>
      <w:r w:rsidRPr="00C324AF">
        <w:rPr>
          <w:rFonts w:ascii="宋体" w:hAnsi="宋体" w:cs="宋体" w:hint="eastAsia"/>
          <w:b/>
          <w:bCs/>
          <w:kern w:val="0"/>
          <w:sz w:val="32"/>
          <w:szCs w:val="32"/>
        </w:rPr>
        <w:t>技术及服务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1B66E3" w:rsidRPr="00C324AF" w:rsidRDefault="001B66E3" w:rsidP="001B66E3">
      <w:pPr>
        <w:suppressAutoHyphens/>
        <w:jc w:val="left"/>
        <w:rPr>
          <w:rFonts w:ascii="宋体" w:hAnsi="宋体" w:cs="宋体"/>
          <w:sz w:val="24"/>
        </w:rPr>
      </w:pPr>
      <w:r w:rsidRPr="00C324AF">
        <w:rPr>
          <w:rFonts w:ascii="宋体" w:hAnsi="宋体" w:cs="宋体" w:hint="eastAsia"/>
          <w:sz w:val="24"/>
        </w:rPr>
        <w:t>（针对申报指南</w:t>
      </w:r>
      <w:r w:rsidRPr="00C324AF">
        <w:rPr>
          <w:rFonts w:ascii="宋体" w:hAnsi="宋体" w:cs="宋体" w:hint="eastAsia"/>
          <w:b/>
          <w:bCs/>
          <w:sz w:val="24"/>
        </w:rPr>
        <w:t>“评分细则”</w:t>
      </w:r>
      <w:r w:rsidRPr="00C324AF">
        <w:rPr>
          <w:rFonts w:ascii="宋体" w:hAnsi="宋体" w:cs="宋体" w:hint="eastAsia"/>
          <w:sz w:val="24"/>
        </w:rPr>
        <w:t>中</w:t>
      </w:r>
      <w:r w:rsidRPr="00C324AF">
        <w:rPr>
          <w:rFonts w:ascii="宋体" w:hAnsi="宋体" w:cs="宋体" w:hint="eastAsia"/>
          <w:b/>
          <w:bCs/>
          <w:sz w:val="24"/>
        </w:rPr>
        <w:t>技术及服务部分</w:t>
      </w:r>
      <w:r w:rsidRPr="00C324AF">
        <w:rPr>
          <w:rFonts w:ascii="宋体" w:hAnsi="宋体" w:cs="宋体" w:hint="eastAsia"/>
          <w:sz w:val="24"/>
        </w:rPr>
        <w:t>，由供应商自行编写。供应商可根据申报指南中评分细则的实际内容调整相关附件）</w:t>
      </w:r>
    </w:p>
    <w:p w:rsidR="001B66E3" w:rsidRPr="00C324AF" w:rsidRDefault="001B66E3" w:rsidP="001B66E3">
      <w:pPr>
        <w:suppressAutoHyphens/>
        <w:jc w:val="left"/>
        <w:rPr>
          <w:rFonts w:ascii="宋体" w:hAnsi="宋体" w:cs="宋体"/>
          <w:sz w:val="24"/>
        </w:rPr>
      </w:pPr>
    </w:p>
    <w:p w:rsidR="00D7078F" w:rsidRDefault="00A15656" w:rsidP="001B66E3">
      <w:pPr>
        <w:jc w:val="center"/>
        <w:rPr>
          <w:b/>
          <w:sz w:val="32"/>
          <w:szCs w:val="32"/>
        </w:rPr>
      </w:pPr>
      <w:r>
        <w:rPr>
          <w:rFonts w:hint="eastAsia"/>
          <w:b/>
          <w:sz w:val="32"/>
          <w:szCs w:val="32"/>
        </w:rPr>
        <w:t>“</w:t>
      </w:r>
      <w:r w:rsidRPr="00A15656">
        <w:rPr>
          <w:rFonts w:hint="eastAsia"/>
          <w:b/>
          <w:sz w:val="32"/>
          <w:szCs w:val="32"/>
        </w:rPr>
        <w:t>太空”展厅局部更新改造项目“火星探测”等展品设计和制作及相关服务</w:t>
      </w:r>
      <w:r>
        <w:rPr>
          <w:rFonts w:hint="eastAsia"/>
          <w:b/>
          <w:sz w:val="32"/>
          <w:szCs w:val="32"/>
        </w:rPr>
        <w:t>实施</w:t>
      </w:r>
      <w:r w:rsidR="001B66E3" w:rsidRPr="00C324AF">
        <w:rPr>
          <w:rFonts w:hint="eastAsia"/>
          <w:b/>
          <w:sz w:val="32"/>
          <w:szCs w:val="32"/>
        </w:rPr>
        <w:t>方案</w:t>
      </w:r>
    </w:p>
    <w:p w:rsidR="00864460" w:rsidRDefault="00864460" w:rsidP="001B66E3">
      <w:pPr>
        <w:jc w:val="center"/>
        <w:rPr>
          <w:b/>
          <w:sz w:val="32"/>
          <w:szCs w:val="32"/>
        </w:rPr>
      </w:pPr>
    </w:p>
    <w:p w:rsidR="00864460" w:rsidRDefault="00864460" w:rsidP="001B66E3">
      <w:pPr>
        <w:jc w:val="center"/>
        <w:rPr>
          <w:b/>
          <w:sz w:val="32"/>
          <w:szCs w:val="32"/>
        </w:rPr>
      </w:pPr>
    </w:p>
    <w:p w:rsidR="00864460" w:rsidRDefault="00864460" w:rsidP="001B66E3">
      <w:pPr>
        <w:jc w:val="center"/>
        <w:rPr>
          <w:b/>
          <w:sz w:val="32"/>
          <w:szCs w:val="32"/>
        </w:rPr>
      </w:pPr>
    </w:p>
    <w:p w:rsidR="00864460" w:rsidRDefault="00864460" w:rsidP="001B66E3">
      <w:pPr>
        <w:jc w:val="center"/>
        <w:rPr>
          <w:b/>
          <w:sz w:val="32"/>
          <w:szCs w:val="32"/>
        </w:rPr>
      </w:pPr>
    </w:p>
    <w:p w:rsidR="00864460" w:rsidRDefault="00864460" w:rsidP="001B66E3">
      <w:pPr>
        <w:jc w:val="center"/>
        <w:rPr>
          <w:rFonts w:hint="eastAsia"/>
          <w:b/>
          <w:sz w:val="32"/>
          <w:szCs w:val="32"/>
        </w:rPr>
      </w:pPr>
    </w:p>
    <w:p w:rsidR="00864460" w:rsidRPr="001B66E3" w:rsidRDefault="00864460" w:rsidP="001B66E3">
      <w:pPr>
        <w:jc w:val="center"/>
        <w:rPr>
          <w:rFonts w:hint="eastAsia"/>
          <w:b/>
          <w:sz w:val="32"/>
          <w:szCs w:val="32"/>
        </w:rPr>
      </w:pPr>
      <w:r w:rsidRPr="00864460">
        <w:rPr>
          <w:rFonts w:hint="eastAsia"/>
          <w:b/>
          <w:sz w:val="32"/>
          <w:szCs w:val="32"/>
        </w:rPr>
        <w:t>“窥探月球——来自月球的土壤”展品形式设计优化</w:t>
      </w:r>
    </w:p>
    <w:sectPr w:rsidR="00864460" w:rsidRPr="001B66E3" w:rsidSect="001B66E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94C" w:rsidRDefault="004F294C" w:rsidP="005552E3">
      <w:r>
        <w:separator/>
      </w:r>
    </w:p>
  </w:endnote>
  <w:endnote w:type="continuationSeparator" w:id="0">
    <w:p w:rsidR="004F294C" w:rsidRDefault="004F294C" w:rsidP="0055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94C" w:rsidRDefault="004F294C" w:rsidP="005552E3">
      <w:r>
        <w:separator/>
      </w:r>
    </w:p>
  </w:footnote>
  <w:footnote w:type="continuationSeparator" w:id="0">
    <w:p w:rsidR="004F294C" w:rsidRDefault="004F294C" w:rsidP="00555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E3"/>
    <w:rsid w:val="000233A1"/>
    <w:rsid w:val="00040297"/>
    <w:rsid w:val="000865F6"/>
    <w:rsid w:val="00197B05"/>
    <w:rsid w:val="001B66E3"/>
    <w:rsid w:val="00385340"/>
    <w:rsid w:val="003D2A26"/>
    <w:rsid w:val="003D71F8"/>
    <w:rsid w:val="00447482"/>
    <w:rsid w:val="004F294C"/>
    <w:rsid w:val="005552E3"/>
    <w:rsid w:val="007B36DA"/>
    <w:rsid w:val="00864460"/>
    <w:rsid w:val="00866EF7"/>
    <w:rsid w:val="00A15656"/>
    <w:rsid w:val="00C52313"/>
    <w:rsid w:val="00D7078F"/>
    <w:rsid w:val="00E0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9DC4D"/>
  <w15:chartTrackingRefBased/>
  <w15:docId w15:val="{7D2DAA71-011C-4192-B16A-FA09C4FF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6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2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52E3"/>
    <w:rPr>
      <w:rFonts w:ascii="Times New Roman" w:eastAsia="宋体" w:hAnsi="Times New Roman" w:cs="Times New Roman"/>
      <w:sz w:val="18"/>
      <w:szCs w:val="18"/>
    </w:rPr>
  </w:style>
  <w:style w:type="paragraph" w:styleId="a5">
    <w:name w:val="footer"/>
    <w:basedOn w:val="a"/>
    <w:link w:val="a6"/>
    <w:uiPriority w:val="99"/>
    <w:unhideWhenUsed/>
    <w:rsid w:val="005552E3"/>
    <w:pPr>
      <w:tabs>
        <w:tab w:val="center" w:pos="4153"/>
        <w:tab w:val="right" w:pos="8306"/>
      </w:tabs>
      <w:snapToGrid w:val="0"/>
      <w:jc w:val="left"/>
    </w:pPr>
    <w:rPr>
      <w:sz w:val="18"/>
      <w:szCs w:val="18"/>
    </w:rPr>
  </w:style>
  <w:style w:type="character" w:customStyle="1" w:styleId="a6">
    <w:name w:val="页脚 字符"/>
    <w:basedOn w:val="a0"/>
    <w:link w:val="a5"/>
    <w:uiPriority w:val="99"/>
    <w:rsid w:val="005552E3"/>
    <w:rPr>
      <w:rFonts w:ascii="Times New Roman" w:eastAsia="宋体" w:hAnsi="Times New Roman" w:cs="Times New Roman"/>
      <w:sz w:val="18"/>
      <w:szCs w:val="18"/>
    </w:rPr>
  </w:style>
  <w:style w:type="paragraph" w:styleId="a7">
    <w:name w:val="Balloon Text"/>
    <w:basedOn w:val="a"/>
    <w:link w:val="a8"/>
    <w:uiPriority w:val="99"/>
    <w:semiHidden/>
    <w:unhideWhenUsed/>
    <w:rsid w:val="00A15656"/>
    <w:rPr>
      <w:sz w:val="18"/>
      <w:szCs w:val="18"/>
    </w:rPr>
  </w:style>
  <w:style w:type="character" w:customStyle="1" w:styleId="a8">
    <w:name w:val="批注框文本 字符"/>
    <w:basedOn w:val="a0"/>
    <w:link w:val="a7"/>
    <w:uiPriority w:val="99"/>
    <w:semiHidden/>
    <w:rsid w:val="00A1565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15</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李瑞婷</dc:creator>
  <cp:keywords/>
  <dc:description/>
  <cp:lastModifiedBy>eao</cp:lastModifiedBy>
  <cp:revision>7</cp:revision>
  <dcterms:created xsi:type="dcterms:W3CDTF">2021-03-22T09:41:00Z</dcterms:created>
  <dcterms:modified xsi:type="dcterms:W3CDTF">2021-03-23T02:21:00Z</dcterms:modified>
</cp:coreProperties>
</file>