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19" w:rsidRPr="00D30719" w:rsidRDefault="00F42519" w:rsidP="00F42519">
      <w:pPr>
        <w:adjustRightInd w:val="0"/>
        <w:snapToGrid w:val="0"/>
        <w:ind w:firstLine="193"/>
        <w:jc w:val="center"/>
        <w:rPr>
          <w:rFonts w:ascii="小标宋" w:eastAsia="小标宋" w:hAnsi="Times"/>
          <w:sz w:val="36"/>
          <w:szCs w:val="36"/>
        </w:rPr>
      </w:pPr>
      <w:r w:rsidRPr="00D30719">
        <w:rPr>
          <w:rFonts w:ascii="小标宋" w:eastAsia="小标宋" w:hAnsi="Times" w:hint="eastAsia"/>
          <w:sz w:val="36"/>
          <w:szCs w:val="36"/>
        </w:rPr>
        <w:t>中国科学技术馆七氟丙烷及排烟窗控制箱采购项目</w:t>
      </w:r>
    </w:p>
    <w:p w:rsidR="00F42519" w:rsidRPr="00D30719" w:rsidRDefault="00F42519" w:rsidP="00F42519">
      <w:pPr>
        <w:adjustRightInd w:val="0"/>
        <w:snapToGrid w:val="0"/>
        <w:ind w:firstLine="193"/>
        <w:jc w:val="center"/>
        <w:rPr>
          <w:rFonts w:ascii="小标宋" w:eastAsia="小标宋" w:hAnsi="Times"/>
          <w:b/>
          <w:sz w:val="36"/>
          <w:szCs w:val="36"/>
        </w:rPr>
      </w:pPr>
      <w:r w:rsidRPr="00D30719">
        <w:rPr>
          <w:rFonts w:ascii="小标宋" w:eastAsia="小标宋" w:hAnsi="Times" w:hint="eastAsia"/>
          <w:b/>
          <w:sz w:val="36"/>
          <w:szCs w:val="36"/>
        </w:rPr>
        <w:t>包</w:t>
      </w:r>
      <w:r w:rsidR="00666ACA">
        <w:rPr>
          <w:rFonts w:ascii="小标宋" w:eastAsia="小标宋" w:hAnsi="Times"/>
          <w:b/>
          <w:sz w:val="36"/>
          <w:szCs w:val="36"/>
        </w:rPr>
        <w:t>1</w:t>
      </w:r>
      <w:r w:rsidR="002A23CE">
        <w:rPr>
          <w:rFonts w:ascii="小标宋" w:eastAsia="小标宋" w:hAnsi="Times" w:hint="eastAsia"/>
          <w:sz w:val="36"/>
          <w:szCs w:val="36"/>
        </w:rPr>
        <w:t>评审</w:t>
      </w:r>
      <w:r w:rsidRPr="00D30719">
        <w:rPr>
          <w:rFonts w:ascii="小标宋" w:eastAsia="小标宋" w:hAnsi="Times" w:hint="eastAsia"/>
          <w:sz w:val="36"/>
          <w:szCs w:val="36"/>
        </w:rPr>
        <w:t>表</w:t>
      </w:r>
    </w:p>
    <w:p w:rsidR="00F42519" w:rsidRDefault="00F42519" w:rsidP="00F42519">
      <w:pPr>
        <w:adjustRightInd w:val="0"/>
        <w:snapToGrid w:val="0"/>
        <w:ind w:firstLine="193"/>
        <w:jc w:val="center"/>
        <w:rPr>
          <w:rFonts w:ascii="小标宋" w:eastAsia="小标宋" w:hAnsi="Times"/>
          <w:sz w:val="36"/>
          <w:szCs w:val="36"/>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984"/>
        <w:gridCol w:w="1276"/>
        <w:gridCol w:w="2948"/>
      </w:tblGrid>
      <w:tr w:rsidR="006D3A67" w:rsidTr="00137340">
        <w:trPr>
          <w:cantSplit/>
          <w:trHeight w:val="680"/>
        </w:trPr>
        <w:tc>
          <w:tcPr>
            <w:tcW w:w="2439" w:type="dxa"/>
            <w:vAlign w:val="center"/>
          </w:tcPr>
          <w:p w:rsidR="006D3A67" w:rsidRDefault="006D3A67" w:rsidP="006D3A67">
            <w:pPr>
              <w:spacing w:line="360" w:lineRule="auto"/>
              <w:jc w:val="center"/>
              <w:rPr>
                <w:rFonts w:ascii="宋体" w:hAnsi="宋体"/>
                <w:b/>
                <w:sz w:val="24"/>
              </w:rPr>
            </w:pPr>
            <w:r>
              <w:rPr>
                <w:rFonts w:ascii="宋体" w:hAnsi="宋体" w:hint="eastAsia"/>
                <w:b/>
                <w:sz w:val="24"/>
              </w:rPr>
              <w:t>申报评审单位</w:t>
            </w:r>
          </w:p>
        </w:tc>
        <w:tc>
          <w:tcPr>
            <w:tcW w:w="6208" w:type="dxa"/>
            <w:gridSpan w:val="3"/>
            <w:vAlign w:val="center"/>
          </w:tcPr>
          <w:p w:rsidR="006D3A67" w:rsidRDefault="006D3A67" w:rsidP="00F42519">
            <w:pPr>
              <w:spacing w:line="360" w:lineRule="auto"/>
              <w:jc w:val="left"/>
              <w:rPr>
                <w:rFonts w:ascii="宋体" w:hAnsi="宋体"/>
                <w:b/>
                <w:sz w:val="24"/>
              </w:rPr>
            </w:pPr>
          </w:p>
        </w:tc>
      </w:tr>
      <w:tr w:rsidR="00F42519" w:rsidTr="00137340">
        <w:trPr>
          <w:cantSplit/>
          <w:trHeight w:val="680"/>
        </w:trPr>
        <w:tc>
          <w:tcPr>
            <w:tcW w:w="8647" w:type="dxa"/>
            <w:gridSpan w:val="4"/>
            <w:vAlign w:val="center"/>
          </w:tcPr>
          <w:p w:rsidR="00F42519" w:rsidRDefault="00F42519" w:rsidP="00F12820">
            <w:pPr>
              <w:spacing w:line="360" w:lineRule="auto"/>
              <w:jc w:val="left"/>
              <w:rPr>
                <w:rFonts w:ascii="宋体" w:hAnsi="宋体"/>
                <w:b/>
                <w:sz w:val="24"/>
              </w:rPr>
            </w:pPr>
            <w:r>
              <w:rPr>
                <w:rFonts w:ascii="宋体" w:hAnsi="宋体" w:hint="eastAsia"/>
                <w:b/>
                <w:sz w:val="24"/>
              </w:rPr>
              <w:t>一、</w:t>
            </w:r>
            <w:r w:rsidR="006D3A67">
              <w:rPr>
                <w:rFonts w:ascii="宋体" w:hAnsi="宋体" w:hint="eastAsia"/>
                <w:b/>
                <w:sz w:val="24"/>
              </w:rPr>
              <w:t>技术</w:t>
            </w:r>
            <w:r w:rsidR="00137340">
              <w:rPr>
                <w:rFonts w:ascii="宋体" w:hAnsi="宋体" w:hint="eastAsia"/>
                <w:b/>
                <w:sz w:val="24"/>
              </w:rPr>
              <w:t>部分</w:t>
            </w:r>
          </w:p>
        </w:tc>
      </w:tr>
      <w:tr w:rsidR="00F42519" w:rsidTr="00137340">
        <w:trPr>
          <w:trHeight w:val="680"/>
        </w:trPr>
        <w:tc>
          <w:tcPr>
            <w:tcW w:w="5699" w:type="dxa"/>
            <w:gridSpan w:val="3"/>
            <w:vAlign w:val="center"/>
          </w:tcPr>
          <w:p w:rsidR="00F42519" w:rsidRDefault="00F42519" w:rsidP="00F42519">
            <w:pPr>
              <w:spacing w:line="360" w:lineRule="auto"/>
              <w:jc w:val="center"/>
              <w:rPr>
                <w:rFonts w:ascii="黑体" w:eastAsia="黑体" w:hAnsi="黑体"/>
                <w:b/>
                <w:sz w:val="24"/>
              </w:rPr>
            </w:pPr>
            <w:r>
              <w:rPr>
                <w:rFonts w:ascii="黑体" w:eastAsia="黑体" w:hAnsi="黑体" w:hint="eastAsia"/>
                <w:b/>
                <w:sz w:val="24"/>
              </w:rPr>
              <w:t>评审项目</w:t>
            </w:r>
          </w:p>
        </w:tc>
        <w:tc>
          <w:tcPr>
            <w:tcW w:w="2948" w:type="dxa"/>
            <w:vAlign w:val="center"/>
          </w:tcPr>
          <w:p w:rsidR="00F42519" w:rsidRDefault="00137340" w:rsidP="00137340">
            <w:pPr>
              <w:spacing w:line="360" w:lineRule="auto"/>
              <w:jc w:val="center"/>
              <w:rPr>
                <w:rFonts w:ascii="黑体" w:eastAsia="黑体" w:hAnsi="黑体"/>
                <w:b/>
                <w:sz w:val="24"/>
              </w:rPr>
            </w:pPr>
            <w:r>
              <w:rPr>
                <w:rFonts w:ascii="黑体" w:eastAsia="黑体" w:hAnsi="黑体" w:hint="eastAsia"/>
                <w:b/>
                <w:sz w:val="24"/>
              </w:rPr>
              <w:t>是否满足（填√或×</w:t>
            </w:r>
            <w:r>
              <w:rPr>
                <w:rFonts w:ascii="黑体" w:eastAsia="黑体" w:hAnsi="黑体"/>
                <w:b/>
                <w:sz w:val="24"/>
              </w:rPr>
              <w:t>）</w:t>
            </w:r>
          </w:p>
        </w:tc>
      </w:tr>
      <w:tr w:rsidR="00F42519" w:rsidTr="00137340">
        <w:trPr>
          <w:cantSplit/>
          <w:trHeight w:val="680"/>
        </w:trPr>
        <w:tc>
          <w:tcPr>
            <w:tcW w:w="5699" w:type="dxa"/>
            <w:gridSpan w:val="3"/>
            <w:vAlign w:val="center"/>
          </w:tcPr>
          <w:p w:rsidR="00F42519" w:rsidRDefault="00F42519" w:rsidP="00137340">
            <w:pPr>
              <w:widowControl/>
              <w:snapToGrid w:val="0"/>
              <w:spacing w:line="360" w:lineRule="exact"/>
              <w:jc w:val="left"/>
              <w:rPr>
                <w:rFonts w:ascii="仿宋_GB2312" w:eastAsia="仿宋_GB2312" w:hAnsi="仿宋_GB2312" w:cs="仿宋_GB2312"/>
                <w:color w:val="000000"/>
                <w:sz w:val="24"/>
              </w:rPr>
            </w:pPr>
            <w:r w:rsidRPr="008D563C">
              <w:rPr>
                <w:rFonts w:ascii="仿宋_GB2312" w:eastAsia="仿宋_GB2312" w:hAnsi="仿宋_GB2312" w:cs="仿宋_GB2312" w:hint="eastAsia"/>
                <w:color w:val="000000"/>
                <w:sz w:val="24"/>
              </w:rPr>
              <w:t>气瓶检验充装单位具备省级及以上质量技术监督局颁发的《气瓶充装许可证》</w:t>
            </w:r>
            <w:r>
              <w:rPr>
                <w:rFonts w:ascii="仿宋_GB2312" w:eastAsia="仿宋_GB2312" w:hAnsi="仿宋_GB2312" w:cs="仿宋_GB2312" w:hint="eastAsia"/>
                <w:color w:val="000000"/>
                <w:sz w:val="24"/>
              </w:rPr>
              <w:t>，且备注项含：七氟丙烷</w:t>
            </w:r>
          </w:p>
        </w:tc>
        <w:tc>
          <w:tcPr>
            <w:tcW w:w="2948" w:type="dxa"/>
            <w:vAlign w:val="center"/>
          </w:tcPr>
          <w:p w:rsidR="00F42519" w:rsidRDefault="00F42519" w:rsidP="00F42519">
            <w:pPr>
              <w:widowControl/>
              <w:snapToGrid w:val="0"/>
              <w:spacing w:line="360" w:lineRule="exact"/>
              <w:jc w:val="left"/>
              <w:rPr>
                <w:rFonts w:ascii="仿宋_GB2312" w:eastAsia="仿宋_GB2312" w:hAnsi="仿宋_GB2312" w:cs="仿宋_GB2312"/>
                <w:color w:val="000000"/>
                <w:sz w:val="24"/>
              </w:rPr>
            </w:pPr>
          </w:p>
        </w:tc>
      </w:tr>
      <w:tr w:rsidR="00F42519" w:rsidTr="00137340">
        <w:trPr>
          <w:cantSplit/>
          <w:trHeight w:val="680"/>
        </w:trPr>
        <w:tc>
          <w:tcPr>
            <w:tcW w:w="5699" w:type="dxa"/>
            <w:gridSpan w:val="3"/>
            <w:vAlign w:val="center"/>
          </w:tcPr>
          <w:p w:rsidR="00F42519" w:rsidRDefault="00F42519" w:rsidP="00F42519">
            <w:pPr>
              <w:widowControl/>
              <w:snapToGrid w:val="0"/>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提供</w:t>
            </w:r>
            <w:r w:rsidRPr="008D563C">
              <w:rPr>
                <w:rFonts w:ascii="仿宋_GB2312" w:eastAsia="仿宋_GB2312" w:hAnsi="仿宋_GB2312" w:cs="仿宋_GB2312" w:hint="eastAsia"/>
                <w:color w:val="000000"/>
                <w:sz w:val="24"/>
              </w:rPr>
              <w:t>科学合理的实施方案</w:t>
            </w:r>
            <w:r>
              <w:rPr>
                <w:rFonts w:ascii="仿宋_GB2312" w:eastAsia="仿宋_GB2312" w:hAnsi="仿宋_GB2312" w:cs="仿宋_GB2312" w:hint="eastAsia"/>
                <w:color w:val="000000"/>
                <w:sz w:val="24"/>
              </w:rPr>
              <w:t xml:space="preserve"> </w:t>
            </w:r>
          </w:p>
        </w:tc>
        <w:tc>
          <w:tcPr>
            <w:tcW w:w="2948" w:type="dxa"/>
            <w:vAlign w:val="center"/>
          </w:tcPr>
          <w:p w:rsidR="00F42519" w:rsidRDefault="00F42519" w:rsidP="00F42519">
            <w:pPr>
              <w:widowControl/>
              <w:snapToGrid w:val="0"/>
              <w:spacing w:line="360" w:lineRule="exact"/>
              <w:jc w:val="left"/>
              <w:rPr>
                <w:rFonts w:ascii="仿宋_GB2312" w:eastAsia="仿宋_GB2312" w:hAnsi="仿宋_GB2312" w:cs="仿宋_GB2312"/>
                <w:color w:val="000000"/>
                <w:sz w:val="24"/>
              </w:rPr>
            </w:pPr>
          </w:p>
        </w:tc>
      </w:tr>
      <w:tr w:rsidR="00F42519" w:rsidTr="00137340">
        <w:trPr>
          <w:cantSplit/>
          <w:trHeight w:val="680"/>
        </w:trPr>
        <w:tc>
          <w:tcPr>
            <w:tcW w:w="5699" w:type="dxa"/>
            <w:gridSpan w:val="3"/>
            <w:vAlign w:val="center"/>
          </w:tcPr>
          <w:p w:rsidR="00F42519" w:rsidRDefault="00F42519" w:rsidP="00F42519">
            <w:pPr>
              <w:widowControl/>
              <w:snapToGrid w:val="0"/>
              <w:spacing w:line="360" w:lineRule="exact"/>
              <w:jc w:val="left"/>
              <w:rPr>
                <w:rFonts w:ascii="仿宋_GB2312" w:eastAsia="仿宋_GB2312" w:hAnsi="仿宋_GB2312" w:cs="仿宋_GB2312"/>
                <w:color w:val="000000"/>
                <w:sz w:val="24"/>
              </w:rPr>
            </w:pPr>
            <w:r w:rsidRPr="008D563C">
              <w:rPr>
                <w:rFonts w:ascii="仿宋_GB2312" w:eastAsia="仿宋_GB2312" w:hAnsi="仿宋_GB2312" w:cs="仿宋_GB2312" w:hint="eastAsia"/>
                <w:color w:val="000000"/>
                <w:sz w:val="24"/>
              </w:rPr>
              <w:t>提供</w:t>
            </w:r>
            <w:r>
              <w:rPr>
                <w:rFonts w:ascii="仿宋_GB2312" w:eastAsia="仿宋_GB2312" w:hAnsi="仿宋_GB2312" w:cs="仿宋_GB2312" w:hint="eastAsia"/>
                <w:color w:val="000000"/>
                <w:sz w:val="24"/>
              </w:rPr>
              <w:t>七氟丙烷出厂合格证和国家权威第三方机构出具的检测报告等必要材料</w:t>
            </w:r>
          </w:p>
        </w:tc>
        <w:tc>
          <w:tcPr>
            <w:tcW w:w="2948" w:type="dxa"/>
            <w:vAlign w:val="center"/>
          </w:tcPr>
          <w:p w:rsidR="00F42519" w:rsidRDefault="00F42519" w:rsidP="00F42519">
            <w:pPr>
              <w:widowControl/>
              <w:snapToGrid w:val="0"/>
              <w:spacing w:line="360" w:lineRule="exact"/>
              <w:jc w:val="left"/>
              <w:rPr>
                <w:rFonts w:ascii="仿宋_GB2312" w:eastAsia="仿宋_GB2312" w:hAnsi="仿宋_GB2312" w:cs="仿宋_GB2312"/>
                <w:color w:val="000000"/>
                <w:sz w:val="24"/>
              </w:rPr>
            </w:pPr>
          </w:p>
        </w:tc>
      </w:tr>
      <w:tr w:rsidR="00F42519" w:rsidRPr="00F42519" w:rsidTr="00137340">
        <w:trPr>
          <w:cantSplit/>
          <w:trHeight w:val="680"/>
        </w:trPr>
        <w:tc>
          <w:tcPr>
            <w:tcW w:w="5699" w:type="dxa"/>
            <w:gridSpan w:val="3"/>
            <w:vAlign w:val="center"/>
          </w:tcPr>
          <w:p w:rsidR="00F42519" w:rsidRDefault="00F42519" w:rsidP="00F42519">
            <w:pPr>
              <w:widowControl/>
              <w:snapToGrid w:val="0"/>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逐条响应全部其他技术需求</w:t>
            </w:r>
          </w:p>
        </w:tc>
        <w:tc>
          <w:tcPr>
            <w:tcW w:w="2948" w:type="dxa"/>
            <w:vAlign w:val="center"/>
          </w:tcPr>
          <w:p w:rsidR="00F42519" w:rsidRDefault="00F42519" w:rsidP="00F42519">
            <w:pPr>
              <w:widowControl/>
              <w:snapToGrid w:val="0"/>
              <w:spacing w:line="360" w:lineRule="exact"/>
              <w:jc w:val="left"/>
              <w:rPr>
                <w:rFonts w:ascii="仿宋_GB2312" w:eastAsia="仿宋_GB2312" w:hAnsi="仿宋_GB2312" w:cs="仿宋_GB2312"/>
                <w:color w:val="000000"/>
                <w:sz w:val="24"/>
              </w:rPr>
            </w:pPr>
          </w:p>
        </w:tc>
      </w:tr>
      <w:tr w:rsidR="00F42519" w:rsidTr="00137340">
        <w:trPr>
          <w:cantSplit/>
          <w:trHeight w:val="680"/>
        </w:trPr>
        <w:tc>
          <w:tcPr>
            <w:tcW w:w="8647" w:type="dxa"/>
            <w:gridSpan w:val="4"/>
            <w:vAlign w:val="center"/>
          </w:tcPr>
          <w:p w:rsidR="00F42519" w:rsidRDefault="00F42519" w:rsidP="00137340">
            <w:pPr>
              <w:spacing w:line="360" w:lineRule="auto"/>
              <w:jc w:val="left"/>
              <w:rPr>
                <w:rFonts w:ascii="宋体" w:hAnsi="宋体"/>
                <w:b/>
                <w:sz w:val="24"/>
              </w:rPr>
            </w:pPr>
            <w:r>
              <w:rPr>
                <w:rFonts w:ascii="宋体" w:hAnsi="宋体" w:hint="eastAsia"/>
                <w:b/>
                <w:sz w:val="24"/>
              </w:rPr>
              <w:t>二、</w:t>
            </w:r>
            <w:r w:rsidR="00137340">
              <w:rPr>
                <w:rFonts w:ascii="宋体" w:hAnsi="宋体" w:hint="eastAsia"/>
                <w:b/>
                <w:sz w:val="24"/>
              </w:rPr>
              <w:t>商务</w:t>
            </w:r>
            <w:r>
              <w:rPr>
                <w:rFonts w:ascii="宋体" w:hAnsi="宋体" w:hint="eastAsia"/>
                <w:b/>
                <w:sz w:val="24"/>
              </w:rPr>
              <w:t>部分</w:t>
            </w:r>
            <w:r>
              <w:rPr>
                <w:rFonts w:ascii="宋体" w:hAnsi="宋体" w:hint="eastAsia"/>
                <w:b/>
                <w:sz w:val="24"/>
              </w:rPr>
              <w:t xml:space="preserve"> </w:t>
            </w:r>
          </w:p>
        </w:tc>
      </w:tr>
      <w:tr w:rsidR="00F42519" w:rsidTr="00F12820">
        <w:trPr>
          <w:cantSplit/>
          <w:trHeight w:val="680"/>
        </w:trPr>
        <w:tc>
          <w:tcPr>
            <w:tcW w:w="4423" w:type="dxa"/>
            <w:gridSpan w:val="2"/>
            <w:vAlign w:val="center"/>
          </w:tcPr>
          <w:p w:rsidR="00F42519" w:rsidRPr="00137340" w:rsidRDefault="00137340" w:rsidP="00137340">
            <w:pPr>
              <w:spacing w:line="360" w:lineRule="auto"/>
              <w:jc w:val="center"/>
              <w:rPr>
                <w:rFonts w:ascii="黑体" w:eastAsia="黑体" w:hAnsi="黑体"/>
                <w:b/>
                <w:sz w:val="24"/>
              </w:rPr>
            </w:pPr>
            <w:r w:rsidRPr="00137340">
              <w:rPr>
                <w:rFonts w:ascii="黑体" w:eastAsia="黑体" w:hAnsi="黑体" w:hint="eastAsia"/>
                <w:b/>
                <w:sz w:val="24"/>
              </w:rPr>
              <w:t>评审项目</w:t>
            </w:r>
          </w:p>
        </w:tc>
        <w:tc>
          <w:tcPr>
            <w:tcW w:w="4224" w:type="dxa"/>
            <w:gridSpan w:val="2"/>
            <w:vAlign w:val="center"/>
          </w:tcPr>
          <w:p w:rsidR="00F42519" w:rsidRPr="00137340" w:rsidRDefault="00137340" w:rsidP="00137340">
            <w:pPr>
              <w:spacing w:line="360" w:lineRule="auto"/>
              <w:jc w:val="center"/>
              <w:rPr>
                <w:rFonts w:ascii="黑体" w:eastAsia="黑体" w:hAnsi="黑体"/>
                <w:b/>
                <w:sz w:val="24"/>
              </w:rPr>
            </w:pPr>
            <w:r w:rsidRPr="00137340">
              <w:rPr>
                <w:rFonts w:ascii="黑体" w:eastAsia="黑体" w:hAnsi="黑体" w:hint="eastAsia"/>
                <w:b/>
                <w:sz w:val="24"/>
              </w:rPr>
              <w:t>是否满足（填√或×）</w:t>
            </w:r>
          </w:p>
        </w:tc>
      </w:tr>
      <w:tr w:rsidR="006D3A67" w:rsidTr="00F12820">
        <w:trPr>
          <w:cantSplit/>
          <w:trHeight w:val="680"/>
        </w:trPr>
        <w:tc>
          <w:tcPr>
            <w:tcW w:w="4423" w:type="dxa"/>
            <w:gridSpan w:val="2"/>
            <w:vAlign w:val="center"/>
          </w:tcPr>
          <w:p w:rsidR="006D3A67" w:rsidRDefault="00137340" w:rsidP="003B48CC">
            <w:pPr>
              <w:widowControl/>
              <w:snapToGrid w:val="0"/>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报价</w:t>
            </w:r>
            <w:r w:rsidR="006D3A67">
              <w:rPr>
                <w:rFonts w:ascii="仿宋_GB2312" w:eastAsia="仿宋_GB2312" w:hAnsi="仿宋_GB2312" w:cs="仿宋_GB2312" w:hint="eastAsia"/>
                <w:color w:val="000000"/>
                <w:sz w:val="24"/>
              </w:rPr>
              <w:t>不高于预算金额</w:t>
            </w:r>
          </w:p>
        </w:tc>
        <w:tc>
          <w:tcPr>
            <w:tcW w:w="4224" w:type="dxa"/>
            <w:gridSpan w:val="2"/>
            <w:vAlign w:val="center"/>
          </w:tcPr>
          <w:p w:rsidR="006D3A67" w:rsidRDefault="006D3A67" w:rsidP="00F42519">
            <w:pPr>
              <w:snapToGrid w:val="0"/>
              <w:spacing w:line="360" w:lineRule="exact"/>
              <w:jc w:val="left"/>
              <w:rPr>
                <w:rFonts w:ascii="仿宋_GB2312" w:hAnsi="仿宋_GB2312" w:cs="宋体"/>
                <w:color w:val="000000" w:themeColor="text1"/>
                <w:kern w:val="0"/>
                <w:sz w:val="24"/>
              </w:rPr>
            </w:pPr>
          </w:p>
        </w:tc>
      </w:tr>
      <w:tr w:rsidR="00137340" w:rsidTr="00F12820">
        <w:trPr>
          <w:cantSplit/>
          <w:trHeight w:val="680"/>
        </w:trPr>
        <w:tc>
          <w:tcPr>
            <w:tcW w:w="4423" w:type="dxa"/>
            <w:gridSpan w:val="2"/>
            <w:vAlign w:val="center"/>
          </w:tcPr>
          <w:p w:rsidR="00137340" w:rsidRDefault="00137340" w:rsidP="003B48CC">
            <w:pPr>
              <w:widowControl/>
              <w:snapToGrid w:val="0"/>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满足</w:t>
            </w:r>
            <w:r w:rsidR="00F12820">
              <w:rPr>
                <w:rFonts w:ascii="仿宋_GB2312" w:eastAsia="仿宋_GB2312" w:hAnsi="仿宋_GB2312" w:cs="仿宋_GB2312" w:hint="eastAsia"/>
                <w:color w:val="000000"/>
                <w:sz w:val="24"/>
              </w:rPr>
              <w:t>其他全部商务</w:t>
            </w:r>
            <w:r>
              <w:rPr>
                <w:rFonts w:ascii="仿宋_GB2312" w:eastAsia="仿宋_GB2312" w:hAnsi="仿宋_GB2312" w:cs="仿宋_GB2312" w:hint="eastAsia"/>
                <w:color w:val="000000"/>
                <w:sz w:val="24"/>
              </w:rPr>
              <w:t>要求</w:t>
            </w:r>
          </w:p>
        </w:tc>
        <w:tc>
          <w:tcPr>
            <w:tcW w:w="4224" w:type="dxa"/>
            <w:gridSpan w:val="2"/>
            <w:vAlign w:val="center"/>
          </w:tcPr>
          <w:p w:rsidR="00137340" w:rsidRPr="00F12820" w:rsidRDefault="00137340" w:rsidP="00F42519">
            <w:pPr>
              <w:snapToGrid w:val="0"/>
              <w:spacing w:line="360" w:lineRule="exact"/>
              <w:jc w:val="left"/>
              <w:rPr>
                <w:rFonts w:ascii="仿宋_GB2312" w:hAnsi="仿宋_GB2312" w:cs="宋体"/>
                <w:color w:val="000000" w:themeColor="text1"/>
                <w:kern w:val="0"/>
                <w:sz w:val="24"/>
              </w:rPr>
            </w:pPr>
          </w:p>
        </w:tc>
      </w:tr>
      <w:tr w:rsidR="006D3A67" w:rsidTr="00137340">
        <w:trPr>
          <w:cantSplit/>
          <w:trHeight w:val="680"/>
        </w:trPr>
        <w:tc>
          <w:tcPr>
            <w:tcW w:w="8647" w:type="dxa"/>
            <w:gridSpan w:val="4"/>
            <w:vAlign w:val="center"/>
          </w:tcPr>
          <w:p w:rsidR="006D3A67" w:rsidRDefault="006D3A67" w:rsidP="006D3A67">
            <w:pPr>
              <w:spacing w:line="360" w:lineRule="auto"/>
              <w:jc w:val="left"/>
              <w:rPr>
                <w:rFonts w:ascii="仿宋_GB2312" w:hAnsi="仿宋_GB2312" w:cs="宋体"/>
                <w:color w:val="000000" w:themeColor="text1"/>
                <w:kern w:val="0"/>
                <w:sz w:val="24"/>
              </w:rPr>
            </w:pPr>
            <w:r w:rsidRPr="006D3A67">
              <w:rPr>
                <w:rFonts w:ascii="宋体" w:hAnsi="宋体" w:hint="eastAsia"/>
                <w:b/>
                <w:sz w:val="24"/>
              </w:rPr>
              <w:t>三、</w:t>
            </w:r>
            <w:r w:rsidR="00137340">
              <w:rPr>
                <w:rFonts w:ascii="宋体" w:hAnsi="宋体" w:hint="eastAsia"/>
                <w:b/>
                <w:sz w:val="24"/>
              </w:rPr>
              <w:t>申报</w:t>
            </w:r>
            <w:r w:rsidRPr="006D3A67">
              <w:rPr>
                <w:rFonts w:ascii="宋体" w:hAnsi="宋体" w:hint="eastAsia"/>
                <w:b/>
                <w:sz w:val="24"/>
              </w:rPr>
              <w:t>有效性</w:t>
            </w:r>
          </w:p>
        </w:tc>
      </w:tr>
      <w:tr w:rsidR="003B48CC" w:rsidTr="006D77DA">
        <w:trPr>
          <w:cantSplit/>
          <w:trHeight w:val="680"/>
        </w:trPr>
        <w:tc>
          <w:tcPr>
            <w:tcW w:w="4423" w:type="dxa"/>
            <w:gridSpan w:val="2"/>
            <w:vAlign w:val="center"/>
          </w:tcPr>
          <w:p w:rsidR="003B48CC" w:rsidRPr="00137340" w:rsidRDefault="003B48CC" w:rsidP="006D77DA">
            <w:pPr>
              <w:spacing w:line="360" w:lineRule="auto"/>
              <w:jc w:val="center"/>
              <w:rPr>
                <w:rFonts w:ascii="黑体" w:eastAsia="黑体" w:hAnsi="黑体"/>
                <w:b/>
                <w:sz w:val="24"/>
              </w:rPr>
            </w:pPr>
            <w:r w:rsidRPr="00137340">
              <w:rPr>
                <w:rFonts w:ascii="黑体" w:eastAsia="黑体" w:hAnsi="黑体" w:hint="eastAsia"/>
                <w:b/>
                <w:sz w:val="24"/>
              </w:rPr>
              <w:t>评审项目</w:t>
            </w:r>
          </w:p>
        </w:tc>
        <w:tc>
          <w:tcPr>
            <w:tcW w:w="4224" w:type="dxa"/>
            <w:gridSpan w:val="2"/>
            <w:vAlign w:val="center"/>
          </w:tcPr>
          <w:p w:rsidR="003B48CC" w:rsidRPr="00137340" w:rsidRDefault="003B48CC" w:rsidP="006D77DA">
            <w:pPr>
              <w:spacing w:line="360" w:lineRule="auto"/>
              <w:jc w:val="center"/>
              <w:rPr>
                <w:rFonts w:ascii="黑体" w:eastAsia="黑体" w:hAnsi="黑体"/>
                <w:b/>
                <w:sz w:val="24"/>
              </w:rPr>
            </w:pPr>
            <w:r w:rsidRPr="00137340">
              <w:rPr>
                <w:rFonts w:ascii="黑体" w:eastAsia="黑体" w:hAnsi="黑体" w:hint="eastAsia"/>
                <w:b/>
                <w:sz w:val="24"/>
              </w:rPr>
              <w:t>是否满足（填√或×）</w:t>
            </w:r>
          </w:p>
        </w:tc>
      </w:tr>
      <w:tr w:rsidR="00137340" w:rsidTr="00F12820">
        <w:trPr>
          <w:cantSplit/>
          <w:trHeight w:val="680"/>
        </w:trPr>
        <w:tc>
          <w:tcPr>
            <w:tcW w:w="4423" w:type="dxa"/>
            <w:gridSpan w:val="2"/>
            <w:vAlign w:val="center"/>
          </w:tcPr>
          <w:p w:rsidR="00F12820" w:rsidRDefault="00137340" w:rsidP="003B48CC">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满足</w:t>
            </w:r>
            <w:r w:rsidR="00F12820">
              <w:rPr>
                <w:rFonts w:ascii="仿宋_GB2312" w:eastAsia="仿宋_GB2312" w:hAnsi="仿宋_GB2312" w:cs="仿宋_GB2312" w:hint="eastAsia"/>
                <w:color w:val="000000"/>
                <w:sz w:val="24"/>
              </w:rPr>
              <w:t>全部</w:t>
            </w:r>
            <w:r w:rsidRPr="006D3A67">
              <w:rPr>
                <w:rFonts w:ascii="仿宋_GB2312" w:eastAsia="仿宋_GB2312" w:hAnsi="仿宋_GB2312" w:cs="仿宋_GB2312" w:hint="eastAsia"/>
                <w:color w:val="000000"/>
                <w:sz w:val="24"/>
              </w:rPr>
              <w:t>技术需求</w:t>
            </w:r>
            <w:r>
              <w:rPr>
                <w:rFonts w:ascii="仿宋_GB2312" w:eastAsia="仿宋_GB2312" w:hAnsi="仿宋_GB2312" w:cs="仿宋_GB2312" w:hint="eastAsia"/>
                <w:color w:val="000000"/>
                <w:sz w:val="24"/>
              </w:rPr>
              <w:t>和</w:t>
            </w:r>
            <w:r w:rsidR="00F12820">
              <w:rPr>
                <w:rFonts w:ascii="仿宋_GB2312" w:eastAsia="仿宋_GB2312" w:hAnsi="仿宋_GB2312" w:cs="仿宋_GB2312" w:hint="eastAsia"/>
                <w:color w:val="000000"/>
                <w:sz w:val="24"/>
              </w:rPr>
              <w:t>商务需求</w:t>
            </w:r>
          </w:p>
          <w:p w:rsidR="00137340" w:rsidRPr="006D3A67" w:rsidRDefault="00137340" w:rsidP="003B48CC">
            <w:pPr>
              <w:spacing w:line="360" w:lineRule="auto"/>
              <w:rPr>
                <w:rFonts w:ascii="宋体" w:hAnsi="宋体"/>
                <w:b/>
                <w:sz w:val="24"/>
              </w:rPr>
            </w:pPr>
            <w:r>
              <w:rPr>
                <w:rFonts w:ascii="仿宋_GB2312" w:eastAsia="仿宋_GB2312" w:hAnsi="仿宋_GB2312" w:cs="仿宋_GB2312" w:hint="eastAsia"/>
                <w:color w:val="000000"/>
                <w:sz w:val="24"/>
              </w:rPr>
              <w:t>（</w:t>
            </w:r>
            <w:r w:rsidR="00F12820">
              <w:rPr>
                <w:rFonts w:ascii="仿宋_GB2312" w:eastAsia="仿宋_GB2312" w:hAnsi="仿宋_GB2312" w:cs="仿宋_GB2312" w:hint="eastAsia"/>
                <w:color w:val="000000"/>
                <w:sz w:val="24"/>
              </w:rPr>
              <w:t>任意一项不满足将取消配评审资格</w:t>
            </w:r>
            <w:r>
              <w:rPr>
                <w:rFonts w:ascii="仿宋_GB2312" w:eastAsia="仿宋_GB2312" w:hAnsi="仿宋_GB2312" w:cs="仿宋_GB2312"/>
                <w:color w:val="000000"/>
                <w:sz w:val="24"/>
              </w:rPr>
              <w:t>）</w:t>
            </w:r>
          </w:p>
        </w:tc>
        <w:tc>
          <w:tcPr>
            <w:tcW w:w="4224" w:type="dxa"/>
            <w:gridSpan w:val="2"/>
            <w:vAlign w:val="center"/>
          </w:tcPr>
          <w:p w:rsidR="00137340" w:rsidRPr="006D3A67" w:rsidRDefault="00137340" w:rsidP="006D3A67">
            <w:pPr>
              <w:spacing w:line="360" w:lineRule="auto"/>
              <w:jc w:val="left"/>
              <w:rPr>
                <w:rFonts w:ascii="宋体" w:hAnsi="宋体"/>
                <w:b/>
                <w:sz w:val="24"/>
              </w:rPr>
            </w:pPr>
          </w:p>
        </w:tc>
      </w:tr>
      <w:tr w:rsidR="00F42519" w:rsidTr="00137340">
        <w:trPr>
          <w:cantSplit/>
          <w:trHeight w:val="680"/>
        </w:trPr>
        <w:tc>
          <w:tcPr>
            <w:tcW w:w="8647" w:type="dxa"/>
            <w:gridSpan w:val="4"/>
            <w:vAlign w:val="center"/>
          </w:tcPr>
          <w:p w:rsidR="00F42519" w:rsidRDefault="00F42519" w:rsidP="00137340">
            <w:pPr>
              <w:spacing w:line="360" w:lineRule="auto"/>
              <w:jc w:val="left"/>
              <w:rPr>
                <w:rFonts w:ascii="仿宋_GB2312" w:eastAsia="仿宋_GB2312" w:hAnsi="微软雅黑" w:cs="微软雅黑"/>
                <w:b/>
                <w:color w:val="000000"/>
              </w:rPr>
            </w:pPr>
            <w:r>
              <w:rPr>
                <w:rFonts w:ascii="宋体" w:hAnsi="宋体" w:hint="eastAsia"/>
                <w:b/>
                <w:sz w:val="24"/>
              </w:rPr>
              <w:t>三、价格</w:t>
            </w:r>
            <w:r w:rsidR="00137340">
              <w:rPr>
                <w:rFonts w:ascii="宋体" w:hAnsi="宋体" w:hint="eastAsia"/>
                <w:b/>
                <w:sz w:val="24"/>
              </w:rPr>
              <w:t>部分</w:t>
            </w:r>
          </w:p>
        </w:tc>
      </w:tr>
      <w:tr w:rsidR="00137340" w:rsidTr="00F12820">
        <w:trPr>
          <w:cantSplit/>
          <w:trHeight w:val="680"/>
        </w:trPr>
        <w:tc>
          <w:tcPr>
            <w:tcW w:w="4423" w:type="dxa"/>
            <w:gridSpan w:val="2"/>
            <w:vAlign w:val="center"/>
          </w:tcPr>
          <w:p w:rsidR="00137340" w:rsidRDefault="00137340" w:rsidP="00137340">
            <w:pPr>
              <w:widowControl/>
              <w:snapToGrid w:val="0"/>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报价/元（人民币</w:t>
            </w:r>
            <w:r>
              <w:rPr>
                <w:rFonts w:ascii="仿宋_GB2312" w:eastAsia="仿宋_GB2312" w:hAnsi="仿宋_GB2312" w:cs="仿宋_GB2312"/>
                <w:color w:val="000000"/>
                <w:sz w:val="24"/>
              </w:rPr>
              <w:t>）</w:t>
            </w:r>
          </w:p>
        </w:tc>
        <w:tc>
          <w:tcPr>
            <w:tcW w:w="4224" w:type="dxa"/>
            <w:gridSpan w:val="2"/>
            <w:vAlign w:val="center"/>
          </w:tcPr>
          <w:p w:rsidR="00137340" w:rsidRDefault="00137340" w:rsidP="00F42519">
            <w:pPr>
              <w:widowControl/>
              <w:snapToGrid w:val="0"/>
              <w:spacing w:line="360" w:lineRule="exact"/>
              <w:jc w:val="center"/>
              <w:rPr>
                <w:rFonts w:ascii="仿宋_GB2312" w:eastAsia="仿宋_GB2312" w:hAnsi="仿宋_GB2312" w:cs="仿宋_GB2312"/>
                <w:color w:val="000000"/>
                <w:sz w:val="24"/>
              </w:rPr>
            </w:pPr>
          </w:p>
        </w:tc>
      </w:tr>
    </w:tbl>
    <w:p w:rsidR="00666ACA" w:rsidRDefault="00666ACA">
      <w:pPr>
        <w:widowControl/>
        <w:jc w:val="left"/>
      </w:pPr>
      <w:r>
        <w:br w:type="page"/>
      </w:r>
    </w:p>
    <w:p w:rsidR="00666ACA" w:rsidRPr="00D30719" w:rsidRDefault="00666ACA" w:rsidP="00666ACA">
      <w:pPr>
        <w:adjustRightInd w:val="0"/>
        <w:snapToGrid w:val="0"/>
        <w:ind w:firstLine="193"/>
        <w:jc w:val="center"/>
        <w:rPr>
          <w:rFonts w:ascii="小标宋" w:eastAsia="小标宋" w:hAnsi="Times"/>
          <w:sz w:val="36"/>
          <w:szCs w:val="36"/>
        </w:rPr>
      </w:pPr>
      <w:r w:rsidRPr="00D30719">
        <w:rPr>
          <w:rFonts w:ascii="小标宋" w:eastAsia="小标宋" w:hAnsi="Times" w:hint="eastAsia"/>
          <w:sz w:val="36"/>
          <w:szCs w:val="36"/>
        </w:rPr>
        <w:lastRenderedPageBreak/>
        <w:t>中国科学技术馆七氟丙烷及排烟窗控制箱采购项目</w:t>
      </w:r>
    </w:p>
    <w:p w:rsidR="00666ACA" w:rsidRPr="00D30719" w:rsidRDefault="00666ACA" w:rsidP="00666ACA">
      <w:pPr>
        <w:adjustRightInd w:val="0"/>
        <w:snapToGrid w:val="0"/>
        <w:ind w:firstLine="193"/>
        <w:jc w:val="center"/>
        <w:rPr>
          <w:rFonts w:ascii="小标宋" w:eastAsia="小标宋" w:hAnsi="Times"/>
          <w:b/>
          <w:sz w:val="36"/>
          <w:szCs w:val="36"/>
        </w:rPr>
      </w:pPr>
      <w:r w:rsidRPr="00D30719">
        <w:rPr>
          <w:rFonts w:ascii="小标宋" w:eastAsia="小标宋" w:hAnsi="Times" w:hint="eastAsia"/>
          <w:b/>
          <w:sz w:val="36"/>
          <w:szCs w:val="36"/>
        </w:rPr>
        <w:t>包</w:t>
      </w:r>
      <w:r>
        <w:rPr>
          <w:rFonts w:ascii="小标宋" w:eastAsia="小标宋" w:hAnsi="Times"/>
          <w:b/>
          <w:sz w:val="36"/>
          <w:szCs w:val="36"/>
        </w:rPr>
        <w:t>2</w:t>
      </w:r>
      <w:r w:rsidR="002A23CE">
        <w:rPr>
          <w:rFonts w:ascii="小标宋" w:eastAsia="小标宋" w:hAnsi="Times" w:hint="eastAsia"/>
          <w:sz w:val="36"/>
          <w:szCs w:val="36"/>
        </w:rPr>
        <w:t>评审</w:t>
      </w:r>
      <w:r w:rsidRPr="00D30719">
        <w:rPr>
          <w:rFonts w:ascii="小标宋" w:eastAsia="小标宋" w:hAnsi="Times" w:hint="eastAsia"/>
          <w:sz w:val="36"/>
          <w:szCs w:val="36"/>
        </w:rPr>
        <w:t>表</w:t>
      </w:r>
    </w:p>
    <w:p w:rsidR="00666ACA" w:rsidRDefault="00666ACA" w:rsidP="00666ACA">
      <w:pPr>
        <w:adjustRightInd w:val="0"/>
        <w:snapToGrid w:val="0"/>
        <w:ind w:firstLine="193"/>
        <w:jc w:val="center"/>
        <w:rPr>
          <w:rFonts w:ascii="小标宋" w:eastAsia="小标宋" w:hAnsi="Times"/>
          <w:sz w:val="36"/>
          <w:szCs w:val="3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260"/>
        <w:gridCol w:w="2948"/>
      </w:tblGrid>
      <w:tr w:rsidR="00F64918" w:rsidTr="009135D4">
        <w:trPr>
          <w:cantSplit/>
          <w:trHeight w:val="680"/>
          <w:jc w:val="center"/>
        </w:trPr>
        <w:tc>
          <w:tcPr>
            <w:tcW w:w="2439" w:type="dxa"/>
            <w:vAlign w:val="center"/>
          </w:tcPr>
          <w:p w:rsidR="00F64918" w:rsidRDefault="00F64918" w:rsidP="006D77DA">
            <w:pPr>
              <w:spacing w:line="360" w:lineRule="auto"/>
              <w:jc w:val="center"/>
              <w:rPr>
                <w:rFonts w:ascii="宋体" w:hAnsi="宋体"/>
                <w:b/>
                <w:sz w:val="24"/>
              </w:rPr>
            </w:pPr>
            <w:r>
              <w:rPr>
                <w:rFonts w:ascii="宋体" w:hAnsi="宋体" w:hint="eastAsia"/>
                <w:b/>
                <w:sz w:val="24"/>
              </w:rPr>
              <w:t>申报评审单位</w:t>
            </w:r>
          </w:p>
        </w:tc>
        <w:tc>
          <w:tcPr>
            <w:tcW w:w="6208" w:type="dxa"/>
            <w:gridSpan w:val="2"/>
            <w:vAlign w:val="center"/>
          </w:tcPr>
          <w:p w:rsidR="00F64918" w:rsidRDefault="00F64918" w:rsidP="006D77DA">
            <w:pPr>
              <w:spacing w:line="360" w:lineRule="auto"/>
              <w:jc w:val="left"/>
              <w:rPr>
                <w:rFonts w:ascii="宋体" w:hAnsi="宋体"/>
                <w:b/>
                <w:sz w:val="24"/>
              </w:rPr>
            </w:pPr>
          </w:p>
        </w:tc>
      </w:tr>
      <w:tr w:rsidR="00666ACA" w:rsidTr="009135D4">
        <w:trPr>
          <w:cantSplit/>
          <w:trHeight w:val="680"/>
          <w:jc w:val="center"/>
        </w:trPr>
        <w:tc>
          <w:tcPr>
            <w:tcW w:w="8647" w:type="dxa"/>
            <w:gridSpan w:val="3"/>
            <w:vAlign w:val="center"/>
          </w:tcPr>
          <w:p w:rsidR="00666ACA" w:rsidRDefault="00666ACA" w:rsidP="008F4FDF">
            <w:pPr>
              <w:spacing w:line="360" w:lineRule="auto"/>
              <w:jc w:val="left"/>
              <w:rPr>
                <w:rFonts w:ascii="宋体" w:hAnsi="宋体"/>
                <w:b/>
                <w:sz w:val="24"/>
              </w:rPr>
            </w:pPr>
            <w:r>
              <w:rPr>
                <w:rFonts w:ascii="宋体" w:hAnsi="宋体" w:hint="eastAsia"/>
                <w:b/>
                <w:sz w:val="24"/>
              </w:rPr>
              <w:t>一、</w:t>
            </w:r>
            <w:r w:rsidR="008F4FDF" w:rsidRPr="008F4FDF">
              <w:rPr>
                <w:rFonts w:ascii="宋体" w:hAnsi="宋体" w:hint="eastAsia"/>
                <w:b/>
                <w:sz w:val="24"/>
              </w:rPr>
              <w:t>技术部分</w:t>
            </w:r>
          </w:p>
        </w:tc>
      </w:tr>
      <w:tr w:rsidR="00666ACA" w:rsidTr="009135D4">
        <w:trPr>
          <w:trHeight w:val="680"/>
          <w:jc w:val="center"/>
        </w:trPr>
        <w:tc>
          <w:tcPr>
            <w:tcW w:w="5699" w:type="dxa"/>
            <w:gridSpan w:val="2"/>
            <w:vAlign w:val="center"/>
          </w:tcPr>
          <w:p w:rsidR="00666ACA" w:rsidRDefault="00666ACA" w:rsidP="008A1DDF">
            <w:pPr>
              <w:spacing w:line="360" w:lineRule="auto"/>
              <w:jc w:val="center"/>
              <w:rPr>
                <w:rFonts w:ascii="黑体" w:eastAsia="黑体" w:hAnsi="黑体"/>
                <w:b/>
                <w:sz w:val="24"/>
              </w:rPr>
            </w:pPr>
            <w:r>
              <w:rPr>
                <w:rFonts w:ascii="黑体" w:eastAsia="黑体" w:hAnsi="黑体" w:hint="eastAsia"/>
                <w:b/>
                <w:sz w:val="24"/>
              </w:rPr>
              <w:t>评审项目</w:t>
            </w:r>
          </w:p>
        </w:tc>
        <w:tc>
          <w:tcPr>
            <w:tcW w:w="2948" w:type="dxa"/>
            <w:vAlign w:val="center"/>
          </w:tcPr>
          <w:p w:rsidR="00666ACA" w:rsidRDefault="00F64918" w:rsidP="008A1DDF">
            <w:pPr>
              <w:spacing w:line="360" w:lineRule="auto"/>
              <w:jc w:val="center"/>
              <w:rPr>
                <w:rFonts w:ascii="黑体" w:eastAsia="黑体" w:hAnsi="黑体"/>
                <w:b/>
                <w:sz w:val="24"/>
              </w:rPr>
            </w:pPr>
            <w:r w:rsidRPr="00F64918">
              <w:rPr>
                <w:rFonts w:ascii="黑体" w:eastAsia="黑体" w:hAnsi="黑体" w:hint="eastAsia"/>
                <w:b/>
                <w:sz w:val="24"/>
              </w:rPr>
              <w:t>是否满足（填√或×）</w:t>
            </w:r>
          </w:p>
        </w:tc>
      </w:tr>
      <w:tr w:rsidR="00666ACA" w:rsidTr="009135D4">
        <w:trPr>
          <w:cantSplit/>
          <w:trHeight w:val="680"/>
          <w:jc w:val="center"/>
        </w:trPr>
        <w:tc>
          <w:tcPr>
            <w:tcW w:w="5699" w:type="dxa"/>
            <w:gridSpan w:val="2"/>
            <w:vAlign w:val="center"/>
          </w:tcPr>
          <w:p w:rsidR="00666ACA" w:rsidRDefault="00666ACA" w:rsidP="008F2832">
            <w:pPr>
              <w:widowControl/>
              <w:snapToGrid w:val="0"/>
              <w:spacing w:line="360" w:lineRule="exact"/>
              <w:rPr>
                <w:rFonts w:ascii="仿宋_GB2312" w:eastAsia="仿宋_GB2312" w:hAnsi="仿宋_GB2312" w:cs="仿宋_GB2312"/>
                <w:color w:val="000000"/>
                <w:sz w:val="24"/>
              </w:rPr>
            </w:pPr>
            <w:r w:rsidRPr="00666ACA">
              <w:rPr>
                <w:rFonts w:ascii="仿宋_GB2312" w:eastAsia="仿宋_GB2312" w:hAnsi="仿宋_GB2312" w:cs="仿宋_GB2312"/>
                <w:color w:val="000000"/>
                <w:sz w:val="24"/>
              </w:rPr>
              <w:t>排烟窗控制箱与现有开窗器品牌型号</w:t>
            </w:r>
            <w:r w:rsidR="008F2832">
              <w:rPr>
                <w:rFonts w:ascii="仿宋_GB2312" w:eastAsia="仿宋_GB2312" w:hAnsi="仿宋_GB2312" w:cs="仿宋_GB2312" w:hint="eastAsia"/>
                <w:color w:val="000000"/>
                <w:sz w:val="24"/>
              </w:rPr>
              <w:t>匹配</w:t>
            </w:r>
          </w:p>
        </w:tc>
        <w:tc>
          <w:tcPr>
            <w:tcW w:w="2948" w:type="dxa"/>
            <w:vAlign w:val="center"/>
          </w:tcPr>
          <w:p w:rsidR="00666ACA" w:rsidRDefault="00666ACA" w:rsidP="00F64918">
            <w:pPr>
              <w:widowControl/>
              <w:snapToGrid w:val="0"/>
              <w:spacing w:line="360" w:lineRule="exact"/>
              <w:rPr>
                <w:rFonts w:ascii="仿宋_GB2312" w:eastAsia="仿宋_GB2312" w:hAnsi="仿宋_GB2312" w:cs="仿宋_GB2312"/>
                <w:color w:val="000000"/>
                <w:sz w:val="24"/>
              </w:rPr>
            </w:pPr>
          </w:p>
        </w:tc>
      </w:tr>
      <w:tr w:rsidR="00666ACA" w:rsidTr="009135D4">
        <w:trPr>
          <w:cantSplit/>
          <w:trHeight w:val="680"/>
          <w:jc w:val="center"/>
        </w:trPr>
        <w:tc>
          <w:tcPr>
            <w:tcW w:w="5699" w:type="dxa"/>
            <w:gridSpan w:val="2"/>
            <w:vAlign w:val="center"/>
          </w:tcPr>
          <w:p w:rsidR="00666ACA" w:rsidRDefault="00666ACA" w:rsidP="00F64918">
            <w:pPr>
              <w:widowControl/>
              <w:snapToGrid w:val="0"/>
              <w:spacing w:line="360" w:lineRule="exact"/>
              <w:rPr>
                <w:rFonts w:ascii="仿宋_GB2312" w:eastAsia="仿宋_GB2312" w:hAnsi="仿宋_GB2312" w:cs="仿宋_GB2312"/>
                <w:color w:val="000000"/>
                <w:sz w:val="24"/>
              </w:rPr>
            </w:pPr>
            <w:r w:rsidRPr="00666ACA">
              <w:rPr>
                <w:rFonts w:ascii="仿宋_GB2312" w:eastAsia="仿宋_GB2312" w:hAnsi="仿宋_GB2312" w:cs="仿宋_GB2312" w:hint="eastAsia"/>
                <w:color w:val="000000"/>
                <w:sz w:val="24"/>
              </w:rPr>
              <w:t>安装调试验收</w:t>
            </w:r>
            <w:r>
              <w:rPr>
                <w:rFonts w:ascii="仿宋_GB2312" w:eastAsia="仿宋_GB2312" w:hAnsi="仿宋_GB2312" w:cs="仿宋_GB2312" w:hint="eastAsia"/>
                <w:color w:val="000000"/>
                <w:sz w:val="24"/>
              </w:rPr>
              <w:t>以及</w:t>
            </w:r>
            <w:r w:rsidRPr="00666ACA">
              <w:rPr>
                <w:rFonts w:ascii="仿宋_GB2312" w:eastAsia="仿宋_GB2312" w:hAnsi="仿宋_GB2312" w:cs="仿宋_GB2312"/>
                <w:color w:val="000000"/>
                <w:sz w:val="24"/>
              </w:rPr>
              <w:t>三年质保</w:t>
            </w:r>
          </w:p>
        </w:tc>
        <w:tc>
          <w:tcPr>
            <w:tcW w:w="2948" w:type="dxa"/>
            <w:vAlign w:val="center"/>
          </w:tcPr>
          <w:p w:rsidR="00666ACA" w:rsidRDefault="00666ACA" w:rsidP="00F64918">
            <w:pPr>
              <w:widowControl/>
              <w:snapToGrid w:val="0"/>
              <w:spacing w:line="360" w:lineRule="exact"/>
              <w:rPr>
                <w:rFonts w:ascii="仿宋_GB2312" w:eastAsia="仿宋_GB2312" w:hAnsi="仿宋_GB2312" w:cs="仿宋_GB2312"/>
                <w:color w:val="000000"/>
                <w:sz w:val="24"/>
              </w:rPr>
            </w:pPr>
          </w:p>
        </w:tc>
      </w:tr>
      <w:tr w:rsidR="00666ACA" w:rsidTr="009135D4">
        <w:trPr>
          <w:cantSplit/>
          <w:trHeight w:val="680"/>
          <w:jc w:val="center"/>
        </w:trPr>
        <w:tc>
          <w:tcPr>
            <w:tcW w:w="5699" w:type="dxa"/>
            <w:gridSpan w:val="2"/>
            <w:vAlign w:val="center"/>
          </w:tcPr>
          <w:p w:rsidR="00666ACA" w:rsidRDefault="00666ACA" w:rsidP="00F64918">
            <w:pPr>
              <w:widowControl/>
              <w:snapToGrid w:val="0"/>
              <w:spacing w:line="360" w:lineRule="exact"/>
              <w:rPr>
                <w:rFonts w:ascii="仿宋_GB2312" w:eastAsia="仿宋_GB2312" w:hAnsi="仿宋_GB2312" w:cs="仿宋_GB2312"/>
                <w:color w:val="000000"/>
                <w:sz w:val="24"/>
              </w:rPr>
            </w:pPr>
            <w:r w:rsidRPr="008D563C">
              <w:rPr>
                <w:rFonts w:ascii="仿宋_GB2312" w:eastAsia="仿宋_GB2312" w:hAnsi="仿宋_GB2312" w:cs="仿宋_GB2312" w:hint="eastAsia"/>
                <w:color w:val="000000"/>
                <w:sz w:val="24"/>
              </w:rPr>
              <w:t>提供</w:t>
            </w:r>
            <w:r>
              <w:rPr>
                <w:rFonts w:ascii="仿宋_GB2312" w:eastAsia="仿宋_GB2312" w:hAnsi="仿宋_GB2312" w:cs="仿宋_GB2312" w:hint="eastAsia"/>
                <w:color w:val="000000"/>
                <w:sz w:val="24"/>
              </w:rPr>
              <w:t>排烟窗出厂合格证和国家权威第三方机构出具的检测报告等必要材料</w:t>
            </w:r>
          </w:p>
        </w:tc>
        <w:tc>
          <w:tcPr>
            <w:tcW w:w="2948" w:type="dxa"/>
            <w:vAlign w:val="center"/>
          </w:tcPr>
          <w:p w:rsidR="00666ACA" w:rsidRDefault="00666ACA" w:rsidP="00F64918">
            <w:pPr>
              <w:widowControl/>
              <w:snapToGrid w:val="0"/>
              <w:spacing w:line="360" w:lineRule="exact"/>
              <w:rPr>
                <w:rFonts w:ascii="仿宋_GB2312" w:eastAsia="仿宋_GB2312" w:hAnsi="仿宋_GB2312" w:cs="仿宋_GB2312"/>
                <w:color w:val="000000"/>
                <w:sz w:val="24"/>
              </w:rPr>
            </w:pPr>
          </w:p>
        </w:tc>
      </w:tr>
      <w:tr w:rsidR="00666ACA" w:rsidRPr="00F42519" w:rsidTr="009135D4">
        <w:trPr>
          <w:cantSplit/>
          <w:trHeight w:val="680"/>
          <w:jc w:val="center"/>
        </w:trPr>
        <w:tc>
          <w:tcPr>
            <w:tcW w:w="5699" w:type="dxa"/>
            <w:gridSpan w:val="2"/>
            <w:vAlign w:val="center"/>
          </w:tcPr>
          <w:p w:rsidR="00666ACA" w:rsidRDefault="00666ACA" w:rsidP="00F64918">
            <w:pPr>
              <w:widowControl/>
              <w:snapToGrid w:val="0"/>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逐条响应全部其他技术需求</w:t>
            </w:r>
          </w:p>
        </w:tc>
        <w:tc>
          <w:tcPr>
            <w:tcW w:w="2948" w:type="dxa"/>
            <w:vAlign w:val="center"/>
          </w:tcPr>
          <w:p w:rsidR="00666ACA" w:rsidRDefault="00666ACA" w:rsidP="00F64918">
            <w:pPr>
              <w:widowControl/>
              <w:snapToGrid w:val="0"/>
              <w:spacing w:line="360" w:lineRule="exact"/>
              <w:rPr>
                <w:rFonts w:ascii="仿宋_GB2312" w:eastAsia="仿宋_GB2312" w:hAnsi="仿宋_GB2312" w:cs="仿宋_GB2312"/>
                <w:color w:val="000000"/>
                <w:sz w:val="24"/>
              </w:rPr>
            </w:pPr>
          </w:p>
        </w:tc>
      </w:tr>
      <w:tr w:rsidR="00F12820" w:rsidTr="009135D4">
        <w:trPr>
          <w:cantSplit/>
          <w:trHeight w:val="680"/>
          <w:jc w:val="center"/>
        </w:trPr>
        <w:tc>
          <w:tcPr>
            <w:tcW w:w="8647" w:type="dxa"/>
            <w:gridSpan w:val="3"/>
            <w:vAlign w:val="center"/>
          </w:tcPr>
          <w:p w:rsidR="00F12820" w:rsidRDefault="00F12820" w:rsidP="006D77DA">
            <w:pPr>
              <w:spacing w:line="360" w:lineRule="auto"/>
              <w:jc w:val="left"/>
              <w:rPr>
                <w:rFonts w:ascii="宋体" w:hAnsi="宋体"/>
                <w:b/>
                <w:sz w:val="24"/>
              </w:rPr>
            </w:pPr>
            <w:r>
              <w:rPr>
                <w:rFonts w:ascii="宋体" w:hAnsi="宋体" w:hint="eastAsia"/>
                <w:b/>
                <w:sz w:val="24"/>
              </w:rPr>
              <w:t>二、商务部分</w:t>
            </w:r>
            <w:r>
              <w:rPr>
                <w:rFonts w:ascii="宋体" w:hAnsi="宋体" w:hint="eastAsia"/>
                <w:b/>
                <w:sz w:val="24"/>
              </w:rPr>
              <w:t xml:space="preserve"> </w:t>
            </w:r>
          </w:p>
        </w:tc>
      </w:tr>
      <w:tr w:rsidR="00F12820" w:rsidTr="009135D4">
        <w:trPr>
          <w:cantSplit/>
          <w:trHeight w:val="680"/>
          <w:jc w:val="center"/>
        </w:trPr>
        <w:tc>
          <w:tcPr>
            <w:tcW w:w="5699" w:type="dxa"/>
            <w:gridSpan w:val="2"/>
            <w:vAlign w:val="center"/>
          </w:tcPr>
          <w:p w:rsidR="00F12820" w:rsidRPr="00137340" w:rsidRDefault="00F12820" w:rsidP="006D77DA">
            <w:pPr>
              <w:spacing w:line="360" w:lineRule="auto"/>
              <w:jc w:val="center"/>
              <w:rPr>
                <w:rFonts w:ascii="黑体" w:eastAsia="黑体" w:hAnsi="黑体"/>
                <w:b/>
                <w:sz w:val="24"/>
              </w:rPr>
            </w:pPr>
            <w:r w:rsidRPr="00137340">
              <w:rPr>
                <w:rFonts w:ascii="黑体" w:eastAsia="黑体" w:hAnsi="黑体" w:hint="eastAsia"/>
                <w:b/>
                <w:sz w:val="24"/>
              </w:rPr>
              <w:t>评审项目</w:t>
            </w:r>
          </w:p>
        </w:tc>
        <w:tc>
          <w:tcPr>
            <w:tcW w:w="2948" w:type="dxa"/>
            <w:vAlign w:val="center"/>
          </w:tcPr>
          <w:p w:rsidR="00F12820" w:rsidRPr="00137340" w:rsidRDefault="00F12820" w:rsidP="006D77DA">
            <w:pPr>
              <w:spacing w:line="360" w:lineRule="auto"/>
              <w:jc w:val="center"/>
              <w:rPr>
                <w:rFonts w:ascii="黑体" w:eastAsia="黑体" w:hAnsi="黑体"/>
                <w:b/>
                <w:sz w:val="24"/>
              </w:rPr>
            </w:pPr>
            <w:r w:rsidRPr="00137340">
              <w:rPr>
                <w:rFonts w:ascii="黑体" w:eastAsia="黑体" w:hAnsi="黑体" w:hint="eastAsia"/>
                <w:b/>
                <w:sz w:val="24"/>
              </w:rPr>
              <w:t>是否满足（填√或×）</w:t>
            </w:r>
          </w:p>
        </w:tc>
      </w:tr>
      <w:tr w:rsidR="00F12820" w:rsidTr="009135D4">
        <w:trPr>
          <w:cantSplit/>
          <w:trHeight w:val="680"/>
          <w:jc w:val="center"/>
        </w:trPr>
        <w:tc>
          <w:tcPr>
            <w:tcW w:w="5699" w:type="dxa"/>
            <w:gridSpan w:val="2"/>
            <w:vAlign w:val="center"/>
          </w:tcPr>
          <w:p w:rsidR="00F12820" w:rsidRDefault="00F12820" w:rsidP="00F64918">
            <w:pPr>
              <w:widowControl/>
              <w:snapToGrid w:val="0"/>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报价不高于预算金额</w:t>
            </w:r>
          </w:p>
        </w:tc>
        <w:tc>
          <w:tcPr>
            <w:tcW w:w="2948" w:type="dxa"/>
            <w:vAlign w:val="center"/>
          </w:tcPr>
          <w:p w:rsidR="00F12820" w:rsidRDefault="00F12820" w:rsidP="00F64918">
            <w:pPr>
              <w:snapToGrid w:val="0"/>
              <w:spacing w:line="360" w:lineRule="exact"/>
              <w:rPr>
                <w:rFonts w:ascii="仿宋_GB2312" w:hAnsi="仿宋_GB2312" w:cs="宋体"/>
                <w:color w:val="000000" w:themeColor="text1"/>
                <w:kern w:val="0"/>
                <w:sz w:val="24"/>
              </w:rPr>
            </w:pPr>
          </w:p>
        </w:tc>
      </w:tr>
      <w:tr w:rsidR="00F12820" w:rsidTr="009135D4">
        <w:trPr>
          <w:cantSplit/>
          <w:trHeight w:val="680"/>
          <w:jc w:val="center"/>
        </w:trPr>
        <w:tc>
          <w:tcPr>
            <w:tcW w:w="5699" w:type="dxa"/>
            <w:gridSpan w:val="2"/>
            <w:vAlign w:val="center"/>
          </w:tcPr>
          <w:p w:rsidR="00F12820" w:rsidRDefault="00F12820" w:rsidP="00F64918">
            <w:pPr>
              <w:widowControl/>
              <w:snapToGrid w:val="0"/>
              <w:spacing w:line="3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满足其他全部商务要求</w:t>
            </w:r>
          </w:p>
        </w:tc>
        <w:tc>
          <w:tcPr>
            <w:tcW w:w="2948" w:type="dxa"/>
            <w:vAlign w:val="center"/>
          </w:tcPr>
          <w:p w:rsidR="00F12820" w:rsidRPr="00F12820" w:rsidRDefault="00F12820" w:rsidP="00F64918">
            <w:pPr>
              <w:snapToGrid w:val="0"/>
              <w:spacing w:line="360" w:lineRule="exact"/>
              <w:rPr>
                <w:rFonts w:ascii="仿宋_GB2312" w:hAnsi="仿宋_GB2312" w:cs="宋体"/>
                <w:color w:val="000000" w:themeColor="text1"/>
                <w:kern w:val="0"/>
                <w:sz w:val="24"/>
              </w:rPr>
            </w:pPr>
          </w:p>
        </w:tc>
      </w:tr>
      <w:tr w:rsidR="00F12820" w:rsidTr="009135D4">
        <w:trPr>
          <w:cantSplit/>
          <w:trHeight w:val="680"/>
          <w:jc w:val="center"/>
        </w:trPr>
        <w:tc>
          <w:tcPr>
            <w:tcW w:w="8647" w:type="dxa"/>
            <w:gridSpan w:val="3"/>
            <w:vAlign w:val="center"/>
          </w:tcPr>
          <w:p w:rsidR="00F12820" w:rsidRDefault="00F12820" w:rsidP="006D77DA">
            <w:pPr>
              <w:spacing w:line="360" w:lineRule="auto"/>
              <w:jc w:val="left"/>
              <w:rPr>
                <w:rFonts w:ascii="仿宋_GB2312" w:hAnsi="仿宋_GB2312" w:cs="宋体"/>
                <w:color w:val="000000" w:themeColor="text1"/>
                <w:kern w:val="0"/>
                <w:sz w:val="24"/>
              </w:rPr>
            </w:pPr>
            <w:r w:rsidRPr="006D3A67">
              <w:rPr>
                <w:rFonts w:ascii="宋体" w:hAnsi="宋体" w:hint="eastAsia"/>
                <w:b/>
                <w:sz w:val="24"/>
              </w:rPr>
              <w:t>三、</w:t>
            </w:r>
            <w:r>
              <w:rPr>
                <w:rFonts w:ascii="宋体" w:hAnsi="宋体" w:hint="eastAsia"/>
                <w:b/>
                <w:sz w:val="24"/>
              </w:rPr>
              <w:t>申报</w:t>
            </w:r>
            <w:r w:rsidRPr="006D3A67">
              <w:rPr>
                <w:rFonts w:ascii="宋体" w:hAnsi="宋体" w:hint="eastAsia"/>
                <w:b/>
                <w:sz w:val="24"/>
              </w:rPr>
              <w:t>有效性</w:t>
            </w:r>
          </w:p>
        </w:tc>
      </w:tr>
      <w:tr w:rsidR="009135D4" w:rsidTr="009135D4">
        <w:trPr>
          <w:cantSplit/>
          <w:trHeight w:val="680"/>
          <w:jc w:val="center"/>
        </w:trPr>
        <w:tc>
          <w:tcPr>
            <w:tcW w:w="5699" w:type="dxa"/>
            <w:gridSpan w:val="2"/>
            <w:vAlign w:val="center"/>
          </w:tcPr>
          <w:p w:rsidR="009135D4" w:rsidRPr="00137340" w:rsidRDefault="009135D4" w:rsidP="006D77DA">
            <w:pPr>
              <w:spacing w:line="360" w:lineRule="auto"/>
              <w:jc w:val="center"/>
              <w:rPr>
                <w:rFonts w:ascii="黑体" w:eastAsia="黑体" w:hAnsi="黑体"/>
                <w:b/>
                <w:sz w:val="24"/>
              </w:rPr>
            </w:pPr>
            <w:r w:rsidRPr="00137340">
              <w:rPr>
                <w:rFonts w:ascii="黑体" w:eastAsia="黑体" w:hAnsi="黑体" w:hint="eastAsia"/>
                <w:b/>
                <w:sz w:val="24"/>
              </w:rPr>
              <w:t>评审项目</w:t>
            </w:r>
          </w:p>
        </w:tc>
        <w:tc>
          <w:tcPr>
            <w:tcW w:w="2948" w:type="dxa"/>
            <w:vAlign w:val="center"/>
          </w:tcPr>
          <w:p w:rsidR="009135D4" w:rsidRPr="00137340" w:rsidRDefault="009135D4" w:rsidP="006D77DA">
            <w:pPr>
              <w:spacing w:line="360" w:lineRule="auto"/>
              <w:jc w:val="center"/>
              <w:rPr>
                <w:rFonts w:ascii="黑体" w:eastAsia="黑体" w:hAnsi="黑体"/>
                <w:b/>
                <w:sz w:val="24"/>
              </w:rPr>
            </w:pPr>
            <w:r w:rsidRPr="00137340">
              <w:rPr>
                <w:rFonts w:ascii="黑体" w:eastAsia="黑体" w:hAnsi="黑体" w:hint="eastAsia"/>
                <w:b/>
                <w:sz w:val="24"/>
              </w:rPr>
              <w:t>是否满足（填√或×）</w:t>
            </w:r>
          </w:p>
        </w:tc>
      </w:tr>
      <w:tr w:rsidR="00F12820" w:rsidTr="009135D4">
        <w:trPr>
          <w:cantSplit/>
          <w:trHeight w:val="680"/>
          <w:jc w:val="center"/>
        </w:trPr>
        <w:tc>
          <w:tcPr>
            <w:tcW w:w="5699" w:type="dxa"/>
            <w:gridSpan w:val="2"/>
            <w:vAlign w:val="center"/>
          </w:tcPr>
          <w:p w:rsidR="00F12820" w:rsidRDefault="00F12820" w:rsidP="003B48CC">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满足全部</w:t>
            </w:r>
            <w:r w:rsidRPr="006D3A67">
              <w:rPr>
                <w:rFonts w:ascii="仿宋_GB2312" w:eastAsia="仿宋_GB2312" w:hAnsi="仿宋_GB2312" w:cs="仿宋_GB2312" w:hint="eastAsia"/>
                <w:color w:val="000000"/>
                <w:sz w:val="24"/>
              </w:rPr>
              <w:t>技术需求</w:t>
            </w:r>
            <w:r>
              <w:rPr>
                <w:rFonts w:ascii="仿宋_GB2312" w:eastAsia="仿宋_GB2312" w:hAnsi="仿宋_GB2312" w:cs="仿宋_GB2312" w:hint="eastAsia"/>
                <w:color w:val="000000"/>
                <w:sz w:val="24"/>
              </w:rPr>
              <w:t>和商务需求</w:t>
            </w:r>
          </w:p>
          <w:p w:rsidR="009135D4" w:rsidRPr="006D3A67" w:rsidRDefault="009135D4" w:rsidP="003B48CC">
            <w:pPr>
              <w:spacing w:line="360" w:lineRule="auto"/>
              <w:rPr>
                <w:rFonts w:ascii="宋体" w:hAnsi="宋体"/>
                <w:b/>
                <w:sz w:val="24"/>
              </w:rPr>
            </w:pPr>
            <w:r w:rsidRPr="009135D4">
              <w:rPr>
                <w:rFonts w:ascii="仿宋_GB2312" w:eastAsia="仿宋_GB2312" w:hAnsi="仿宋_GB2312" w:cs="仿宋_GB2312" w:hint="eastAsia"/>
                <w:color w:val="000000"/>
                <w:sz w:val="24"/>
              </w:rPr>
              <w:t>（任意一项不满足将取消配评审资格）</w:t>
            </w:r>
          </w:p>
        </w:tc>
        <w:tc>
          <w:tcPr>
            <w:tcW w:w="2948" w:type="dxa"/>
            <w:vAlign w:val="center"/>
          </w:tcPr>
          <w:p w:rsidR="00F12820" w:rsidRPr="006D3A67" w:rsidRDefault="00F12820" w:rsidP="006D77DA">
            <w:pPr>
              <w:spacing w:line="360" w:lineRule="auto"/>
              <w:jc w:val="left"/>
              <w:rPr>
                <w:rFonts w:ascii="宋体" w:hAnsi="宋体"/>
                <w:b/>
                <w:sz w:val="24"/>
              </w:rPr>
            </w:pPr>
          </w:p>
        </w:tc>
      </w:tr>
      <w:tr w:rsidR="00F12820" w:rsidTr="009135D4">
        <w:trPr>
          <w:cantSplit/>
          <w:trHeight w:val="680"/>
          <w:jc w:val="center"/>
        </w:trPr>
        <w:tc>
          <w:tcPr>
            <w:tcW w:w="8647" w:type="dxa"/>
            <w:gridSpan w:val="3"/>
            <w:vAlign w:val="center"/>
          </w:tcPr>
          <w:p w:rsidR="00F12820" w:rsidRDefault="00F12820" w:rsidP="006D77DA">
            <w:pPr>
              <w:spacing w:line="360" w:lineRule="auto"/>
              <w:jc w:val="left"/>
              <w:rPr>
                <w:rFonts w:ascii="仿宋_GB2312" w:eastAsia="仿宋_GB2312" w:hAnsi="微软雅黑" w:cs="微软雅黑"/>
                <w:b/>
                <w:color w:val="000000"/>
              </w:rPr>
            </w:pPr>
            <w:r>
              <w:rPr>
                <w:rFonts w:ascii="宋体" w:hAnsi="宋体" w:hint="eastAsia"/>
                <w:b/>
                <w:sz w:val="24"/>
              </w:rPr>
              <w:t>三、价格部分</w:t>
            </w:r>
          </w:p>
        </w:tc>
      </w:tr>
      <w:tr w:rsidR="00F12820" w:rsidTr="009135D4">
        <w:trPr>
          <w:cantSplit/>
          <w:trHeight w:val="680"/>
          <w:jc w:val="center"/>
        </w:trPr>
        <w:tc>
          <w:tcPr>
            <w:tcW w:w="5699" w:type="dxa"/>
            <w:gridSpan w:val="2"/>
            <w:vAlign w:val="center"/>
          </w:tcPr>
          <w:p w:rsidR="00F12820" w:rsidRDefault="00F12820" w:rsidP="006D77DA">
            <w:pPr>
              <w:widowControl/>
              <w:snapToGrid w:val="0"/>
              <w:spacing w:line="3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报价/元（人民币</w:t>
            </w:r>
            <w:r>
              <w:rPr>
                <w:rFonts w:ascii="仿宋_GB2312" w:eastAsia="仿宋_GB2312" w:hAnsi="仿宋_GB2312" w:cs="仿宋_GB2312"/>
                <w:color w:val="000000"/>
                <w:sz w:val="24"/>
              </w:rPr>
              <w:t>）</w:t>
            </w:r>
          </w:p>
        </w:tc>
        <w:tc>
          <w:tcPr>
            <w:tcW w:w="2948" w:type="dxa"/>
            <w:vAlign w:val="center"/>
          </w:tcPr>
          <w:p w:rsidR="00F12820" w:rsidRDefault="00F12820" w:rsidP="006D77DA">
            <w:pPr>
              <w:widowControl/>
              <w:snapToGrid w:val="0"/>
              <w:spacing w:line="360" w:lineRule="exact"/>
              <w:jc w:val="center"/>
              <w:rPr>
                <w:rFonts w:ascii="仿宋_GB2312" w:eastAsia="仿宋_GB2312" w:hAnsi="仿宋_GB2312" w:cs="仿宋_GB2312"/>
                <w:color w:val="000000"/>
                <w:sz w:val="24"/>
              </w:rPr>
            </w:pPr>
          </w:p>
        </w:tc>
        <w:bookmarkStart w:id="0" w:name="_GoBack"/>
        <w:bookmarkEnd w:id="0"/>
      </w:tr>
    </w:tbl>
    <w:p w:rsidR="00666ACA" w:rsidRDefault="00666ACA" w:rsidP="009135D4">
      <w:pPr>
        <w:spacing w:line="580" w:lineRule="exact"/>
      </w:pPr>
    </w:p>
    <w:sectPr w:rsidR="00666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23C" w:rsidRDefault="0090223C" w:rsidP="00187A0E">
      <w:r>
        <w:separator/>
      </w:r>
    </w:p>
  </w:endnote>
  <w:endnote w:type="continuationSeparator" w:id="0">
    <w:p w:rsidR="0090223C" w:rsidRDefault="0090223C" w:rsidP="0018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23C" w:rsidRDefault="0090223C" w:rsidP="00187A0E">
      <w:r>
        <w:separator/>
      </w:r>
    </w:p>
  </w:footnote>
  <w:footnote w:type="continuationSeparator" w:id="0">
    <w:p w:rsidR="0090223C" w:rsidRDefault="0090223C" w:rsidP="00187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17"/>
    <w:rsid w:val="00024D18"/>
    <w:rsid w:val="000372B4"/>
    <w:rsid w:val="000D3E90"/>
    <w:rsid w:val="00122922"/>
    <w:rsid w:val="00137340"/>
    <w:rsid w:val="00187A0E"/>
    <w:rsid w:val="001B1C66"/>
    <w:rsid w:val="001C51F0"/>
    <w:rsid w:val="0020119D"/>
    <w:rsid w:val="00237411"/>
    <w:rsid w:val="00276000"/>
    <w:rsid w:val="002A23CE"/>
    <w:rsid w:val="00302245"/>
    <w:rsid w:val="003242F9"/>
    <w:rsid w:val="003274F8"/>
    <w:rsid w:val="00353169"/>
    <w:rsid w:val="00361869"/>
    <w:rsid w:val="003B404D"/>
    <w:rsid w:val="003B48CC"/>
    <w:rsid w:val="00406CD1"/>
    <w:rsid w:val="004122DD"/>
    <w:rsid w:val="00415FFF"/>
    <w:rsid w:val="00451629"/>
    <w:rsid w:val="0047279F"/>
    <w:rsid w:val="004A2B10"/>
    <w:rsid w:val="004B003C"/>
    <w:rsid w:val="00530C2A"/>
    <w:rsid w:val="00595B31"/>
    <w:rsid w:val="00641F2F"/>
    <w:rsid w:val="00666ACA"/>
    <w:rsid w:val="006708F0"/>
    <w:rsid w:val="006A7DD3"/>
    <w:rsid w:val="006B508D"/>
    <w:rsid w:val="006D3A67"/>
    <w:rsid w:val="007A5D51"/>
    <w:rsid w:val="007C438B"/>
    <w:rsid w:val="00845653"/>
    <w:rsid w:val="00862E94"/>
    <w:rsid w:val="008831D5"/>
    <w:rsid w:val="008A6861"/>
    <w:rsid w:val="008D563C"/>
    <w:rsid w:val="008F2832"/>
    <w:rsid w:val="008F4FDF"/>
    <w:rsid w:val="0090223C"/>
    <w:rsid w:val="009135D4"/>
    <w:rsid w:val="00955517"/>
    <w:rsid w:val="009E1B23"/>
    <w:rsid w:val="00A349B3"/>
    <w:rsid w:val="00AB73E4"/>
    <w:rsid w:val="00AD0ABA"/>
    <w:rsid w:val="00B805B0"/>
    <w:rsid w:val="00BF3A50"/>
    <w:rsid w:val="00C76074"/>
    <w:rsid w:val="00C90A7F"/>
    <w:rsid w:val="00CF2634"/>
    <w:rsid w:val="00D074BA"/>
    <w:rsid w:val="00D30719"/>
    <w:rsid w:val="00D71F8E"/>
    <w:rsid w:val="00DA4004"/>
    <w:rsid w:val="00DB23DD"/>
    <w:rsid w:val="00DC1B55"/>
    <w:rsid w:val="00DD5304"/>
    <w:rsid w:val="00E25205"/>
    <w:rsid w:val="00E90C1B"/>
    <w:rsid w:val="00EA7D2B"/>
    <w:rsid w:val="00F12820"/>
    <w:rsid w:val="00F42519"/>
    <w:rsid w:val="00F64918"/>
    <w:rsid w:val="00F760F2"/>
    <w:rsid w:val="00FC14A2"/>
    <w:rsid w:val="0A1F7635"/>
    <w:rsid w:val="308114C0"/>
    <w:rsid w:val="3BBE4207"/>
    <w:rsid w:val="5C7D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0E437-D583-4786-8A84-28842B99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B03BA-B2B8-4C44-8C56-C45EACD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 铖</dc:creator>
  <cp:lastModifiedBy>Microsoft 帐户</cp:lastModifiedBy>
  <cp:revision>11</cp:revision>
  <cp:lastPrinted>2020-10-22T02:23:00Z</cp:lastPrinted>
  <dcterms:created xsi:type="dcterms:W3CDTF">2020-10-20T08:53:00Z</dcterms:created>
  <dcterms:modified xsi:type="dcterms:W3CDTF">2020-10-26T09:34:00Z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